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A7" w:rsidRPr="00EE26E1" w:rsidRDefault="00A90DA7" w:rsidP="00A90DA7">
      <w:pPr>
        <w:spacing w:line="240" w:lineRule="auto"/>
        <w:rPr>
          <w:rFonts w:ascii="Times New Roman" w:hAnsi="Times New Roman" w:cs="Times New Roman"/>
          <w:b/>
          <w:sz w:val="24"/>
          <w:szCs w:val="24"/>
          <w:u w:val="single"/>
        </w:rPr>
      </w:pPr>
      <w:r>
        <w:rPr>
          <w:noProof/>
        </w:rPr>
        <w:drawing>
          <wp:inline distT="0" distB="0" distL="0" distR="0">
            <wp:extent cx="4467225" cy="640766"/>
            <wp:effectExtent l="0" t="0" r="0" b="0"/>
            <wp:docPr id="1" name="Picture 1" descr="http://pacificamerican.org/pas/wp-content/themes/corporate/images/tmp/bann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cificamerican.org/pas/wp-content/themes/corporate/images/tmp/banner/logo.png"/>
                    <pic:cNvPicPr>
                      <a:picLocks noChangeAspect="1" noChangeArrowheads="1"/>
                    </pic:cNvPicPr>
                  </pic:nvPicPr>
                  <pic:blipFill>
                    <a:blip r:embed="rId9" cstate="print"/>
                    <a:srcRect/>
                    <a:stretch>
                      <a:fillRect/>
                    </a:stretch>
                  </pic:blipFill>
                  <pic:spPr bwMode="auto">
                    <a:xfrm>
                      <a:off x="0" y="0"/>
                      <a:ext cx="4468737" cy="640983"/>
                    </a:xfrm>
                    <a:prstGeom prst="rect">
                      <a:avLst/>
                    </a:prstGeom>
                    <a:noFill/>
                    <a:ln w="9525">
                      <a:noFill/>
                      <a:miter lim="800000"/>
                      <a:headEnd/>
                      <a:tailEnd/>
                    </a:ln>
                  </pic:spPr>
                </pic:pic>
              </a:graphicData>
            </a:graphic>
          </wp:inline>
        </w:drawing>
      </w:r>
    </w:p>
    <w:p w:rsidR="00A90DA7" w:rsidRPr="00E82B7C" w:rsidRDefault="00A90DA7" w:rsidP="00A90DA7">
      <w:pPr>
        <w:spacing w:after="0" w:line="240" w:lineRule="auto"/>
        <w:jc w:val="center"/>
        <w:rPr>
          <w:rFonts w:ascii="Arial Black" w:hAnsi="Arial Black"/>
          <w:i/>
          <w:sz w:val="36"/>
          <w:szCs w:val="24"/>
        </w:rPr>
      </w:pPr>
      <w:r w:rsidRPr="00E82B7C">
        <w:rPr>
          <w:rFonts w:ascii="Arial Black" w:hAnsi="Arial Black"/>
          <w:i/>
          <w:sz w:val="36"/>
          <w:szCs w:val="24"/>
        </w:rPr>
        <w:t>High School International Relations</w:t>
      </w:r>
    </w:p>
    <w:p w:rsidR="00A90DA7" w:rsidRPr="008A3DFA" w:rsidRDefault="00F14938" w:rsidP="00A90DA7">
      <w:pPr>
        <w:spacing w:after="0" w:line="240" w:lineRule="auto"/>
        <w:jc w:val="center"/>
        <w:rPr>
          <w:rFonts w:ascii="Arial Black" w:hAnsi="Arial Black"/>
          <w:b/>
        </w:rPr>
      </w:pPr>
      <w:r>
        <w:rPr>
          <w:rFonts w:ascii="Arial Black" w:hAnsi="Arial Black"/>
          <w:b/>
        </w:rPr>
        <w:t>Course Syllabus 2014-15</w:t>
      </w:r>
    </w:p>
    <w:p w:rsidR="00A90DA7" w:rsidRDefault="00A90DA7" w:rsidP="00A90DA7">
      <w:pPr>
        <w:spacing w:after="0" w:line="240" w:lineRule="auto"/>
        <w:rPr>
          <w:rFonts w:asciiTheme="majorHAnsi" w:hAnsiTheme="majorHAnsi"/>
        </w:rPr>
      </w:pPr>
    </w:p>
    <w:p w:rsidR="00A90DA7" w:rsidRPr="005933A2" w:rsidRDefault="00A90DA7" w:rsidP="00A90DA7">
      <w:pPr>
        <w:spacing w:after="0" w:line="240" w:lineRule="auto"/>
        <w:rPr>
          <w:rFonts w:ascii="Times New Roman" w:hAnsi="Times New Roman" w:cs="Times New Roman"/>
          <w:b/>
          <w:sz w:val="24"/>
        </w:rPr>
      </w:pPr>
      <w:r w:rsidRPr="005933A2">
        <w:rPr>
          <w:rFonts w:ascii="Times New Roman" w:hAnsi="Times New Roman" w:cs="Times New Roman"/>
          <w:b/>
          <w:sz w:val="24"/>
        </w:rPr>
        <w:t>Course Description</w:t>
      </w:r>
    </w:p>
    <w:p w:rsidR="00E36596" w:rsidRDefault="00E36596" w:rsidP="00A90DA7">
      <w:pPr>
        <w:spacing w:after="0" w:line="240" w:lineRule="auto"/>
        <w:rPr>
          <w:rFonts w:ascii="Times New Roman" w:hAnsi="Times New Roman" w:cs="Times New Roman"/>
          <w:sz w:val="24"/>
        </w:rPr>
      </w:pPr>
    </w:p>
    <w:p w:rsidR="005E4C56" w:rsidRPr="005933A2" w:rsidRDefault="00CC0B45" w:rsidP="00A90DA7">
      <w:pPr>
        <w:spacing w:after="0" w:line="240" w:lineRule="auto"/>
        <w:rPr>
          <w:rFonts w:ascii="Times New Roman" w:hAnsi="Times New Roman" w:cs="Times New Roman"/>
          <w:sz w:val="24"/>
        </w:rPr>
      </w:pPr>
      <w:r w:rsidRPr="005933A2">
        <w:rPr>
          <w:rFonts w:ascii="Times New Roman" w:hAnsi="Times New Roman" w:cs="Times New Roman"/>
          <w:sz w:val="24"/>
        </w:rPr>
        <w:t>High School International Relations is an exciting course that focuses on issues of real-world significance. It</w:t>
      </w:r>
      <w:r w:rsidR="00A90DA7" w:rsidRPr="005933A2">
        <w:rPr>
          <w:rFonts w:ascii="Times New Roman" w:hAnsi="Times New Roman" w:cs="Times New Roman"/>
          <w:sz w:val="24"/>
        </w:rPr>
        <w:t xml:space="preserve"> serves as a</w:t>
      </w:r>
      <w:r w:rsidRPr="005933A2">
        <w:rPr>
          <w:rFonts w:ascii="Times New Roman" w:hAnsi="Times New Roman" w:cs="Times New Roman"/>
          <w:sz w:val="24"/>
        </w:rPr>
        <w:t>n</w:t>
      </w:r>
      <w:r w:rsidR="00A90DA7" w:rsidRPr="005933A2">
        <w:rPr>
          <w:rFonts w:ascii="Times New Roman" w:hAnsi="Times New Roman" w:cs="Times New Roman"/>
          <w:sz w:val="24"/>
        </w:rPr>
        <w:t xml:space="preserve"> introduction to the </w:t>
      </w:r>
      <w:r w:rsidRPr="005933A2">
        <w:rPr>
          <w:rFonts w:ascii="Times New Roman" w:hAnsi="Times New Roman" w:cs="Times New Roman"/>
          <w:sz w:val="24"/>
        </w:rPr>
        <w:t xml:space="preserve">nature of the international system, drawing </w:t>
      </w:r>
      <w:r w:rsidR="00A90DA7" w:rsidRPr="005933A2">
        <w:rPr>
          <w:rFonts w:ascii="Times New Roman" w:hAnsi="Times New Roman" w:cs="Times New Roman"/>
          <w:sz w:val="24"/>
        </w:rPr>
        <w:t xml:space="preserve">on concepts and research methods used by political scientists to understand and explain the historic and current realities of how different states, international organizations, and non-state actors interact </w:t>
      </w:r>
      <w:r w:rsidRPr="005933A2">
        <w:rPr>
          <w:rFonts w:ascii="Times New Roman" w:hAnsi="Times New Roman" w:cs="Times New Roman"/>
          <w:sz w:val="24"/>
        </w:rPr>
        <w:t>globally</w:t>
      </w:r>
      <w:r w:rsidR="00A90DA7" w:rsidRPr="005933A2">
        <w:rPr>
          <w:rFonts w:ascii="Times New Roman" w:hAnsi="Times New Roman" w:cs="Times New Roman"/>
          <w:sz w:val="24"/>
        </w:rPr>
        <w:t xml:space="preserve">. </w:t>
      </w:r>
      <w:r w:rsidRPr="005933A2">
        <w:rPr>
          <w:rFonts w:ascii="Times New Roman" w:hAnsi="Times New Roman" w:cs="Times New Roman"/>
          <w:sz w:val="24"/>
        </w:rPr>
        <w:t>T</w:t>
      </w:r>
      <w:r w:rsidR="00A90DA7" w:rsidRPr="005933A2">
        <w:rPr>
          <w:rFonts w:ascii="Times New Roman" w:hAnsi="Times New Roman" w:cs="Times New Roman"/>
          <w:sz w:val="24"/>
        </w:rPr>
        <w:t xml:space="preserve">he questions posed in international relations </w:t>
      </w:r>
      <w:r w:rsidR="00E82B7C" w:rsidRPr="005933A2">
        <w:rPr>
          <w:rFonts w:ascii="Times New Roman" w:hAnsi="Times New Roman" w:cs="Times New Roman"/>
          <w:sz w:val="24"/>
        </w:rPr>
        <w:t xml:space="preserve">thus </w:t>
      </w:r>
      <w:r w:rsidR="00A90DA7" w:rsidRPr="005933A2">
        <w:rPr>
          <w:rFonts w:ascii="Times New Roman" w:hAnsi="Times New Roman" w:cs="Times New Roman"/>
          <w:sz w:val="24"/>
        </w:rPr>
        <w:t>help us come to a better under</w:t>
      </w:r>
      <w:r w:rsidR="00A718E8" w:rsidRPr="005933A2">
        <w:rPr>
          <w:rFonts w:ascii="Times New Roman" w:hAnsi="Times New Roman" w:cs="Times New Roman"/>
          <w:sz w:val="24"/>
        </w:rPr>
        <w:t>standing of how the world works.</w:t>
      </w:r>
      <w:r w:rsidR="00A90DA7" w:rsidRPr="005933A2">
        <w:rPr>
          <w:rFonts w:ascii="Times New Roman" w:hAnsi="Times New Roman" w:cs="Times New Roman"/>
          <w:sz w:val="24"/>
        </w:rPr>
        <w:t xml:space="preserve"> Why do countries go to war? Why is the United States the world’s dominant power and is China really going to be</w:t>
      </w:r>
      <w:r w:rsidR="006B239D" w:rsidRPr="005933A2">
        <w:rPr>
          <w:rFonts w:ascii="Times New Roman" w:hAnsi="Times New Roman" w:cs="Times New Roman"/>
          <w:sz w:val="24"/>
        </w:rPr>
        <w:t>come</w:t>
      </w:r>
      <w:r w:rsidR="00A90DA7" w:rsidRPr="005933A2">
        <w:rPr>
          <w:rFonts w:ascii="Times New Roman" w:hAnsi="Times New Roman" w:cs="Times New Roman"/>
          <w:sz w:val="24"/>
        </w:rPr>
        <w:t xml:space="preserve"> a challenge to it? Why do some countries get rich while other</w:t>
      </w:r>
      <w:r w:rsidRPr="005933A2">
        <w:rPr>
          <w:rFonts w:ascii="Times New Roman" w:hAnsi="Times New Roman" w:cs="Times New Roman"/>
          <w:sz w:val="24"/>
        </w:rPr>
        <w:t>s</w:t>
      </w:r>
      <w:r w:rsidR="00A90DA7" w:rsidRPr="005933A2">
        <w:rPr>
          <w:rFonts w:ascii="Times New Roman" w:hAnsi="Times New Roman" w:cs="Times New Roman"/>
          <w:sz w:val="24"/>
        </w:rPr>
        <w:t xml:space="preserve"> remain poor?</w:t>
      </w:r>
      <w:r w:rsidRPr="005933A2">
        <w:rPr>
          <w:rFonts w:ascii="Times New Roman" w:hAnsi="Times New Roman" w:cs="Times New Roman"/>
          <w:sz w:val="24"/>
        </w:rPr>
        <w:t xml:space="preserve"> </w:t>
      </w:r>
      <w:r w:rsidR="00A718E8" w:rsidRPr="005933A2">
        <w:rPr>
          <w:rFonts w:ascii="Times New Roman" w:hAnsi="Times New Roman" w:cs="Times New Roman"/>
          <w:sz w:val="24"/>
        </w:rPr>
        <w:t xml:space="preserve">This course provides a set of conceptual and analytical tools that will </w:t>
      </w:r>
      <w:r w:rsidRPr="005933A2">
        <w:rPr>
          <w:rFonts w:ascii="Times New Roman" w:hAnsi="Times New Roman" w:cs="Times New Roman"/>
          <w:sz w:val="24"/>
        </w:rPr>
        <w:t>us</w:t>
      </w:r>
      <w:r w:rsidR="00A718E8" w:rsidRPr="005933A2">
        <w:rPr>
          <w:rFonts w:ascii="Times New Roman" w:hAnsi="Times New Roman" w:cs="Times New Roman"/>
          <w:sz w:val="24"/>
        </w:rPr>
        <w:t xml:space="preserve"> uncover the answers to such questions and many more.</w:t>
      </w:r>
      <w:r w:rsidR="00987669" w:rsidRPr="005933A2">
        <w:rPr>
          <w:rFonts w:ascii="Times New Roman" w:hAnsi="Times New Roman" w:cs="Times New Roman"/>
          <w:sz w:val="24"/>
        </w:rPr>
        <w:t xml:space="preserve"> </w:t>
      </w:r>
    </w:p>
    <w:p w:rsidR="006B239D" w:rsidRPr="005933A2" w:rsidRDefault="006B239D" w:rsidP="00A90DA7">
      <w:pPr>
        <w:spacing w:after="0" w:line="240" w:lineRule="auto"/>
        <w:rPr>
          <w:rFonts w:ascii="Times New Roman" w:hAnsi="Times New Roman" w:cs="Times New Roman"/>
          <w:sz w:val="24"/>
        </w:rPr>
      </w:pPr>
    </w:p>
    <w:p w:rsidR="006B239D" w:rsidRPr="005933A2" w:rsidRDefault="006B239D" w:rsidP="00A90DA7">
      <w:pPr>
        <w:spacing w:after="0" w:line="240" w:lineRule="auto"/>
        <w:rPr>
          <w:rFonts w:ascii="Times New Roman" w:hAnsi="Times New Roman" w:cs="Times New Roman"/>
          <w:b/>
          <w:sz w:val="24"/>
        </w:rPr>
      </w:pPr>
      <w:r w:rsidRPr="005933A2">
        <w:rPr>
          <w:rFonts w:ascii="Times New Roman" w:hAnsi="Times New Roman" w:cs="Times New Roman"/>
          <w:b/>
          <w:sz w:val="24"/>
        </w:rPr>
        <w:t>Course Expectations</w:t>
      </w:r>
    </w:p>
    <w:p w:rsidR="00E36596" w:rsidRDefault="00E36596" w:rsidP="00A90DA7">
      <w:pPr>
        <w:spacing w:after="0" w:line="240" w:lineRule="auto"/>
        <w:rPr>
          <w:rFonts w:ascii="Times New Roman" w:hAnsi="Times New Roman" w:cs="Times New Roman"/>
          <w:sz w:val="24"/>
        </w:rPr>
      </w:pPr>
    </w:p>
    <w:p w:rsidR="006B239D" w:rsidRPr="005933A2" w:rsidRDefault="00812A79" w:rsidP="00A90DA7">
      <w:pPr>
        <w:spacing w:after="0" w:line="240" w:lineRule="auto"/>
        <w:rPr>
          <w:rFonts w:ascii="Times New Roman" w:hAnsi="Times New Roman" w:cs="Times New Roman"/>
          <w:sz w:val="24"/>
        </w:rPr>
      </w:pPr>
      <w:r w:rsidRPr="005933A2">
        <w:rPr>
          <w:rFonts w:ascii="Times New Roman" w:hAnsi="Times New Roman" w:cs="Times New Roman"/>
          <w:sz w:val="24"/>
        </w:rPr>
        <w:t xml:space="preserve">International Relations (IR) is a challenging course. Given the rigorous nature of the curriculum, thorough preparation for class is absolutely </w:t>
      </w:r>
      <w:r w:rsidR="000A6D33">
        <w:rPr>
          <w:rFonts w:ascii="Times New Roman" w:hAnsi="Times New Roman" w:cs="Times New Roman"/>
          <w:sz w:val="24"/>
        </w:rPr>
        <w:t>essential</w:t>
      </w:r>
      <w:r w:rsidRPr="005933A2">
        <w:rPr>
          <w:rFonts w:ascii="Times New Roman" w:hAnsi="Times New Roman" w:cs="Times New Roman"/>
          <w:sz w:val="24"/>
        </w:rPr>
        <w:t xml:space="preserve"> and will be strongly predictive of one’s final results. You are expected to complete all assigned readings and assignments prior to class and to stay up to date with </w:t>
      </w:r>
      <w:r w:rsidR="000A6D33">
        <w:rPr>
          <w:rFonts w:ascii="Times New Roman" w:hAnsi="Times New Roman" w:cs="Times New Roman"/>
          <w:sz w:val="24"/>
        </w:rPr>
        <w:t>global</w:t>
      </w:r>
      <w:r w:rsidRPr="005933A2">
        <w:rPr>
          <w:rFonts w:ascii="Times New Roman" w:hAnsi="Times New Roman" w:cs="Times New Roman"/>
          <w:sz w:val="24"/>
        </w:rPr>
        <w:t xml:space="preserve"> current events through supplemental readings.</w:t>
      </w:r>
    </w:p>
    <w:p w:rsidR="00A90DA7" w:rsidRPr="005933A2" w:rsidRDefault="00A90DA7" w:rsidP="00A90DA7">
      <w:pPr>
        <w:spacing w:after="0" w:line="240" w:lineRule="auto"/>
        <w:rPr>
          <w:rFonts w:ascii="Times New Roman" w:hAnsi="Times New Roman" w:cs="Times New Roman"/>
          <w:sz w:val="24"/>
        </w:rPr>
      </w:pP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b/>
          <w:sz w:val="24"/>
          <w:szCs w:val="24"/>
        </w:rPr>
      </w:pPr>
      <w:r w:rsidRPr="005933A2">
        <w:rPr>
          <w:rFonts w:ascii="Times New Roman" w:eastAsia="Times New Roman" w:hAnsi="Times New Roman" w:cs="Times New Roman"/>
          <w:b/>
          <w:sz w:val="24"/>
          <w:szCs w:val="24"/>
        </w:rPr>
        <w:t>Course Assessment and Grading</w:t>
      </w: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r w:rsidRPr="005933A2">
        <w:rPr>
          <w:rFonts w:ascii="Times New Roman" w:eastAsia="Times New Roman" w:hAnsi="Times New Roman" w:cs="Times New Roman"/>
          <w:sz w:val="24"/>
          <w:szCs w:val="24"/>
        </w:rPr>
        <w:t xml:space="preserve">Students will be required to submit all work online in one of two formats, depending on the assignment. Many written assignments, such as chapter outlines, essays and drafts, and so on, will be submitted using </w:t>
      </w:r>
      <w:r w:rsidRPr="005933A2">
        <w:rPr>
          <w:rFonts w:ascii="Times New Roman" w:eastAsia="Times New Roman" w:hAnsi="Times New Roman" w:cs="Times New Roman"/>
          <w:b/>
          <w:sz w:val="24"/>
          <w:szCs w:val="24"/>
        </w:rPr>
        <w:t>Google Documents via Google Drive</w:t>
      </w:r>
      <w:r w:rsidRPr="005933A2">
        <w:rPr>
          <w:rFonts w:ascii="Times New Roman" w:eastAsia="Times New Roman" w:hAnsi="Times New Roman" w:cs="Times New Roman"/>
          <w:sz w:val="24"/>
          <w:szCs w:val="24"/>
        </w:rPr>
        <w:t>. Assignments will not be accepted using other document formats (e.g., .doc, .</w:t>
      </w:r>
      <w:proofErr w:type="gramStart"/>
      <w:r w:rsidRPr="005933A2">
        <w:rPr>
          <w:rFonts w:ascii="Times New Roman" w:eastAsia="Times New Roman" w:hAnsi="Times New Roman" w:cs="Times New Roman"/>
          <w:sz w:val="24"/>
          <w:szCs w:val="24"/>
        </w:rPr>
        <w:t>pdf.,</w:t>
      </w:r>
      <w:proofErr w:type="gramEnd"/>
      <w:r w:rsidRPr="005933A2">
        <w:rPr>
          <w:rFonts w:ascii="Times New Roman" w:eastAsia="Times New Roman" w:hAnsi="Times New Roman" w:cs="Times New Roman"/>
          <w:sz w:val="24"/>
          <w:szCs w:val="24"/>
        </w:rPr>
        <w:t xml:space="preserve"> etc.). Students will also be expected to create and continually update a </w:t>
      </w:r>
      <w:r w:rsidRPr="005933A2">
        <w:rPr>
          <w:rFonts w:ascii="Times New Roman" w:eastAsia="Times New Roman" w:hAnsi="Times New Roman" w:cs="Times New Roman"/>
          <w:b/>
          <w:sz w:val="24"/>
          <w:szCs w:val="24"/>
        </w:rPr>
        <w:t>website</w:t>
      </w:r>
      <w:r w:rsidRPr="005933A2">
        <w:rPr>
          <w:rFonts w:ascii="Times New Roman" w:eastAsia="Times New Roman" w:hAnsi="Times New Roman" w:cs="Times New Roman"/>
          <w:sz w:val="24"/>
          <w:szCs w:val="24"/>
        </w:rPr>
        <w:t>, which will be used to publish essays, video projects, a reflective blog, and chapter outline syntheses of both the text and the corresponding study guide chapters. Students will receive detailed instructions in class as to how exactly work will be submitted. The website will be worth 20% of the course grade.</w:t>
      </w: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r w:rsidRPr="005933A2">
        <w:rPr>
          <w:rFonts w:ascii="Times New Roman" w:eastAsia="Times New Roman" w:hAnsi="Times New Roman" w:cs="Times New Roman"/>
          <w:sz w:val="24"/>
          <w:szCs w:val="24"/>
        </w:rPr>
        <w:t xml:space="preserve">Student </w:t>
      </w:r>
      <w:r w:rsidRPr="005933A2">
        <w:rPr>
          <w:rFonts w:ascii="Times New Roman" w:eastAsia="Times New Roman" w:hAnsi="Times New Roman" w:cs="Times New Roman"/>
          <w:b/>
          <w:sz w:val="24"/>
          <w:szCs w:val="24"/>
        </w:rPr>
        <w:t>participation</w:t>
      </w:r>
      <w:r w:rsidRPr="005933A2">
        <w:rPr>
          <w:rFonts w:ascii="Times New Roman" w:eastAsia="Times New Roman" w:hAnsi="Times New Roman" w:cs="Times New Roman"/>
          <w:sz w:val="24"/>
          <w:szCs w:val="24"/>
        </w:rPr>
        <w:t xml:space="preserve"> in a course of this nature</w:t>
      </w:r>
      <w:r w:rsidR="00E36596">
        <w:rPr>
          <w:rFonts w:ascii="Times New Roman" w:eastAsia="Times New Roman" w:hAnsi="Times New Roman" w:cs="Times New Roman"/>
          <w:sz w:val="24"/>
          <w:szCs w:val="24"/>
        </w:rPr>
        <w:t xml:space="preserve"> is crucial and will comprise 10</w:t>
      </w:r>
      <w:r w:rsidRPr="005933A2">
        <w:rPr>
          <w:rFonts w:ascii="Times New Roman" w:eastAsia="Times New Roman" w:hAnsi="Times New Roman" w:cs="Times New Roman"/>
          <w:sz w:val="24"/>
          <w:szCs w:val="24"/>
        </w:rPr>
        <w:t xml:space="preserve">% of the course grade. </w:t>
      </w: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b/>
          <w:sz w:val="24"/>
          <w:szCs w:val="24"/>
        </w:rPr>
      </w:pP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r w:rsidRPr="005933A2">
        <w:rPr>
          <w:rFonts w:ascii="Times New Roman" w:eastAsia="Times New Roman" w:hAnsi="Times New Roman" w:cs="Times New Roman"/>
          <w:b/>
          <w:sz w:val="24"/>
          <w:szCs w:val="24"/>
        </w:rPr>
        <w:t>Tests and quizzes</w:t>
      </w:r>
      <w:r w:rsidR="00DA275F">
        <w:rPr>
          <w:rFonts w:ascii="Times New Roman" w:eastAsia="Times New Roman" w:hAnsi="Times New Roman" w:cs="Times New Roman"/>
          <w:sz w:val="24"/>
          <w:szCs w:val="24"/>
        </w:rPr>
        <w:t>,</w:t>
      </w:r>
      <w:r w:rsidRPr="005933A2">
        <w:rPr>
          <w:rFonts w:ascii="Times New Roman" w:eastAsia="Times New Roman" w:hAnsi="Times New Roman" w:cs="Times New Roman"/>
          <w:sz w:val="24"/>
          <w:szCs w:val="24"/>
        </w:rPr>
        <w:t xml:space="preserve"> </w:t>
      </w:r>
      <w:r w:rsidR="00DA275F">
        <w:rPr>
          <w:rFonts w:ascii="Times New Roman" w:eastAsia="Times New Roman" w:hAnsi="Times New Roman" w:cs="Times New Roman"/>
          <w:sz w:val="24"/>
          <w:szCs w:val="24"/>
        </w:rPr>
        <w:t>worth 20% of the grade,</w:t>
      </w:r>
      <w:bookmarkStart w:id="0" w:name="_GoBack"/>
      <w:bookmarkEnd w:id="0"/>
      <w:r w:rsidR="00DA275F">
        <w:rPr>
          <w:rFonts w:ascii="Times New Roman" w:eastAsia="Times New Roman" w:hAnsi="Times New Roman" w:cs="Times New Roman"/>
          <w:sz w:val="24"/>
          <w:szCs w:val="24"/>
        </w:rPr>
        <w:t xml:space="preserve"> </w:t>
      </w:r>
      <w:r w:rsidRPr="005933A2">
        <w:rPr>
          <w:rFonts w:ascii="Times New Roman" w:eastAsia="Times New Roman" w:hAnsi="Times New Roman" w:cs="Times New Roman"/>
          <w:sz w:val="24"/>
          <w:szCs w:val="24"/>
        </w:rPr>
        <w:t xml:space="preserve">will be regular features of classroom life and will be structured </w:t>
      </w:r>
      <w:r w:rsidR="00DA275F">
        <w:rPr>
          <w:rFonts w:ascii="Times New Roman" w:eastAsia="Times New Roman" w:hAnsi="Times New Roman" w:cs="Times New Roman"/>
          <w:sz w:val="24"/>
          <w:szCs w:val="24"/>
        </w:rPr>
        <w:t xml:space="preserve">to </w:t>
      </w:r>
      <w:r w:rsidR="00E36596">
        <w:rPr>
          <w:rFonts w:ascii="Times New Roman" w:eastAsia="Times New Roman" w:hAnsi="Times New Roman" w:cs="Times New Roman"/>
          <w:sz w:val="24"/>
          <w:szCs w:val="24"/>
        </w:rPr>
        <w:t>help students develop their critical thinking skills, primarily through in-class essay</w:t>
      </w:r>
      <w:r w:rsidR="00DA275F">
        <w:rPr>
          <w:rFonts w:ascii="Times New Roman" w:eastAsia="Times New Roman" w:hAnsi="Times New Roman" w:cs="Times New Roman"/>
          <w:sz w:val="24"/>
          <w:szCs w:val="24"/>
        </w:rPr>
        <w:t xml:space="preserve"> writing</w:t>
      </w:r>
      <w:r w:rsidR="00E36596">
        <w:rPr>
          <w:rFonts w:ascii="Times New Roman" w:eastAsia="Times New Roman" w:hAnsi="Times New Roman" w:cs="Times New Roman"/>
          <w:sz w:val="24"/>
          <w:szCs w:val="24"/>
        </w:rPr>
        <w:t xml:space="preserve">. </w:t>
      </w:r>
      <w:r w:rsidRPr="005933A2">
        <w:rPr>
          <w:rFonts w:ascii="Times New Roman" w:eastAsia="Times New Roman" w:hAnsi="Times New Roman" w:cs="Times New Roman"/>
          <w:sz w:val="24"/>
          <w:szCs w:val="24"/>
        </w:rPr>
        <w:t xml:space="preserve">Small </w:t>
      </w:r>
      <w:r w:rsidRPr="005933A2">
        <w:rPr>
          <w:rFonts w:ascii="Times New Roman" w:eastAsia="Times New Roman" w:hAnsi="Times New Roman" w:cs="Times New Roman"/>
          <w:b/>
          <w:sz w:val="24"/>
          <w:szCs w:val="24"/>
        </w:rPr>
        <w:t>projects</w:t>
      </w:r>
      <w:r w:rsidRPr="005933A2">
        <w:rPr>
          <w:rFonts w:ascii="Times New Roman" w:eastAsia="Times New Roman" w:hAnsi="Times New Roman" w:cs="Times New Roman"/>
          <w:sz w:val="24"/>
          <w:szCs w:val="24"/>
        </w:rPr>
        <w:t xml:space="preserve">, such as (but not limited to!) maps, posters, presentations, and so on, will </w:t>
      </w:r>
      <w:r w:rsidR="00DA275F">
        <w:rPr>
          <w:rFonts w:ascii="Times New Roman" w:eastAsia="Times New Roman" w:hAnsi="Times New Roman" w:cs="Times New Roman"/>
          <w:sz w:val="24"/>
          <w:szCs w:val="24"/>
        </w:rPr>
        <w:t>make up 2</w:t>
      </w:r>
      <w:r w:rsidRPr="005933A2">
        <w:rPr>
          <w:rFonts w:ascii="Times New Roman" w:eastAsia="Times New Roman" w:hAnsi="Times New Roman" w:cs="Times New Roman"/>
          <w:sz w:val="24"/>
          <w:szCs w:val="24"/>
        </w:rPr>
        <w:t>0%</w:t>
      </w:r>
      <w:r w:rsidR="00DA275F">
        <w:rPr>
          <w:rFonts w:ascii="Times New Roman" w:eastAsia="Times New Roman" w:hAnsi="Times New Roman" w:cs="Times New Roman"/>
          <w:sz w:val="24"/>
          <w:szCs w:val="24"/>
        </w:rPr>
        <w:t xml:space="preserve"> of the grade</w:t>
      </w:r>
      <w:r w:rsidRPr="005933A2">
        <w:rPr>
          <w:rFonts w:ascii="Times New Roman" w:eastAsia="Times New Roman" w:hAnsi="Times New Roman" w:cs="Times New Roman"/>
          <w:sz w:val="24"/>
          <w:szCs w:val="24"/>
        </w:rPr>
        <w:t>.</w:t>
      </w:r>
      <w:r w:rsidR="00DA275F" w:rsidRPr="00DA275F">
        <w:rPr>
          <w:rFonts w:ascii="Times New Roman" w:eastAsia="Times New Roman" w:hAnsi="Times New Roman" w:cs="Times New Roman"/>
          <w:sz w:val="24"/>
          <w:szCs w:val="24"/>
        </w:rPr>
        <w:t xml:space="preserve"> </w:t>
      </w:r>
      <w:r w:rsidR="00DA275F" w:rsidRPr="005933A2">
        <w:rPr>
          <w:rFonts w:ascii="Times New Roman" w:eastAsia="Times New Roman" w:hAnsi="Times New Roman" w:cs="Times New Roman"/>
          <w:sz w:val="24"/>
          <w:szCs w:val="24"/>
        </w:rPr>
        <w:t xml:space="preserve">A </w:t>
      </w:r>
      <w:r w:rsidR="00DA275F" w:rsidRPr="005933A2">
        <w:rPr>
          <w:rFonts w:ascii="Times New Roman" w:eastAsia="Times New Roman" w:hAnsi="Times New Roman" w:cs="Times New Roman"/>
          <w:b/>
          <w:sz w:val="24"/>
          <w:szCs w:val="24"/>
        </w:rPr>
        <w:t xml:space="preserve">Quarterly/Semester Exam </w:t>
      </w:r>
      <w:r w:rsidR="00DA275F" w:rsidRPr="005933A2">
        <w:rPr>
          <w:rFonts w:ascii="Times New Roman" w:eastAsia="Times New Roman" w:hAnsi="Times New Roman" w:cs="Times New Roman"/>
          <w:sz w:val="24"/>
          <w:szCs w:val="24"/>
        </w:rPr>
        <w:t>will be worth an additional 10%.</w:t>
      </w: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r w:rsidRPr="005933A2">
        <w:rPr>
          <w:rFonts w:ascii="Times New Roman" w:eastAsia="Times New Roman" w:hAnsi="Times New Roman" w:cs="Times New Roman"/>
          <w:sz w:val="24"/>
          <w:szCs w:val="24"/>
        </w:rPr>
        <w:t xml:space="preserve">The largest portion of the quarterly mark, 25%, will be based on a </w:t>
      </w:r>
      <w:r w:rsidRPr="005933A2">
        <w:rPr>
          <w:rFonts w:ascii="Times New Roman" w:eastAsia="Times New Roman" w:hAnsi="Times New Roman" w:cs="Times New Roman"/>
          <w:b/>
          <w:sz w:val="24"/>
          <w:szCs w:val="24"/>
        </w:rPr>
        <w:t>Culminating Activity</w:t>
      </w:r>
      <w:r w:rsidRPr="005933A2">
        <w:rPr>
          <w:rFonts w:ascii="Times New Roman" w:eastAsia="Times New Roman" w:hAnsi="Times New Roman" w:cs="Times New Roman"/>
          <w:sz w:val="24"/>
          <w:szCs w:val="24"/>
        </w:rPr>
        <w:t xml:space="preserve"> that will require considerable research, analysis, critical thinking, and creativity. This assignment will take several weeks to complete each quarter and will challenge students to demonstrate deep understanding of the course curriculum. It will be scaffolded to be submitted in at least three stages, and students will receive and be expected to incorporate descriptive feedback to improve th</w:t>
      </w:r>
      <w:r w:rsidR="00E36596">
        <w:rPr>
          <w:rFonts w:ascii="Times New Roman" w:eastAsia="Times New Roman" w:hAnsi="Times New Roman" w:cs="Times New Roman"/>
          <w:sz w:val="24"/>
          <w:szCs w:val="24"/>
        </w:rPr>
        <w:t>eir final product. In Quarter 1</w:t>
      </w:r>
      <w:r w:rsidRPr="005933A2">
        <w:rPr>
          <w:rFonts w:ascii="Times New Roman" w:eastAsia="Times New Roman" w:hAnsi="Times New Roman" w:cs="Times New Roman"/>
          <w:sz w:val="24"/>
          <w:szCs w:val="24"/>
        </w:rPr>
        <w:t xml:space="preserve">, the Culminating Activity will be a </w:t>
      </w:r>
      <w:r w:rsidRPr="005933A2">
        <w:rPr>
          <w:rFonts w:ascii="Times New Roman" w:eastAsia="Times New Roman" w:hAnsi="Times New Roman" w:cs="Times New Roman"/>
          <w:b/>
          <w:sz w:val="24"/>
          <w:szCs w:val="24"/>
        </w:rPr>
        <w:t>research essay</w:t>
      </w:r>
      <w:r w:rsidR="00E36596">
        <w:rPr>
          <w:rFonts w:ascii="Times New Roman" w:eastAsia="Times New Roman" w:hAnsi="Times New Roman" w:cs="Times New Roman"/>
          <w:sz w:val="24"/>
          <w:szCs w:val="24"/>
        </w:rPr>
        <w:t>, and in Quarter</w:t>
      </w:r>
      <w:r w:rsidRPr="005933A2">
        <w:rPr>
          <w:rFonts w:ascii="Times New Roman" w:eastAsia="Times New Roman" w:hAnsi="Times New Roman" w:cs="Times New Roman"/>
          <w:sz w:val="24"/>
          <w:szCs w:val="24"/>
        </w:rPr>
        <w:t xml:space="preserve"> 2 it will be a </w:t>
      </w:r>
      <w:r w:rsidRPr="005933A2">
        <w:rPr>
          <w:rFonts w:ascii="Times New Roman" w:eastAsia="Times New Roman" w:hAnsi="Times New Roman" w:cs="Times New Roman"/>
          <w:b/>
          <w:sz w:val="24"/>
          <w:szCs w:val="24"/>
        </w:rPr>
        <w:t>video project</w:t>
      </w:r>
      <w:r w:rsidRPr="005933A2">
        <w:rPr>
          <w:rFonts w:ascii="Times New Roman" w:eastAsia="Times New Roman" w:hAnsi="Times New Roman" w:cs="Times New Roman"/>
          <w:sz w:val="24"/>
          <w:szCs w:val="24"/>
        </w:rPr>
        <w:t xml:space="preserve">. </w:t>
      </w: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r w:rsidRPr="005933A2">
        <w:rPr>
          <w:rFonts w:ascii="Times New Roman" w:eastAsia="Times New Roman" w:hAnsi="Times New Roman" w:cs="Times New Roman"/>
          <w:sz w:val="24"/>
          <w:szCs w:val="24"/>
        </w:rPr>
        <w:lastRenderedPageBreak/>
        <w:t xml:space="preserve"> </w:t>
      </w: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r w:rsidRPr="005933A2">
        <w:rPr>
          <w:rFonts w:ascii="Times New Roman" w:eastAsia="Times New Roman" w:hAnsi="Times New Roman" w:cs="Times New Roman"/>
          <w:sz w:val="24"/>
          <w:szCs w:val="24"/>
        </w:rPr>
        <w:t xml:space="preserve">All student work is expected to be completed in a timely manner, respecting all stated deadlines. </w:t>
      </w:r>
      <w:r w:rsidRPr="005933A2">
        <w:rPr>
          <w:rFonts w:ascii="Times New Roman" w:eastAsia="Times New Roman" w:hAnsi="Times New Roman" w:cs="Times New Roman"/>
          <w:b/>
          <w:sz w:val="24"/>
          <w:szCs w:val="24"/>
        </w:rPr>
        <w:t>Work that is submitted late will lose 10% per school day, and will receive a zero after three days</w:t>
      </w:r>
      <w:r w:rsidRPr="005933A2">
        <w:rPr>
          <w:rFonts w:ascii="Times New Roman" w:eastAsia="Times New Roman" w:hAnsi="Times New Roman" w:cs="Times New Roman"/>
          <w:sz w:val="24"/>
          <w:szCs w:val="24"/>
        </w:rPr>
        <w:t xml:space="preserve">. Late work will only be excused if a medical or compassionate explanation has been accepted by the school administration. In such cases, it will be the student’s responsibility to get a note from the school office justifying the late submission. Of course, any and all writing may be required to be submitted to </w:t>
      </w:r>
      <w:hyperlink r:id="rId10" w:history="1">
        <w:r w:rsidRPr="005933A2">
          <w:rPr>
            <w:rStyle w:val="Hyperlink"/>
            <w:rFonts w:ascii="Times New Roman" w:eastAsia="Times New Roman" w:hAnsi="Times New Roman" w:cs="Times New Roman"/>
            <w:sz w:val="24"/>
            <w:szCs w:val="24"/>
          </w:rPr>
          <w:t>www.turnitin.com</w:t>
        </w:r>
      </w:hyperlink>
      <w:r w:rsidRPr="005933A2">
        <w:rPr>
          <w:rFonts w:ascii="Times New Roman" w:eastAsia="Times New Roman" w:hAnsi="Times New Roman" w:cs="Times New Roman"/>
          <w:sz w:val="24"/>
          <w:szCs w:val="24"/>
        </w:rPr>
        <w:t xml:space="preserve">. </w:t>
      </w:r>
      <w:r w:rsidRPr="005933A2">
        <w:rPr>
          <w:rFonts w:ascii="Times New Roman" w:eastAsia="Times New Roman" w:hAnsi="Times New Roman" w:cs="Times New Roman"/>
          <w:b/>
          <w:sz w:val="24"/>
          <w:szCs w:val="24"/>
        </w:rPr>
        <w:t>Plagiarism</w:t>
      </w:r>
      <w:r w:rsidRPr="005933A2">
        <w:rPr>
          <w:rFonts w:ascii="Times New Roman" w:eastAsia="Times New Roman" w:hAnsi="Times New Roman" w:cs="Times New Roman"/>
          <w:sz w:val="24"/>
          <w:szCs w:val="24"/>
        </w:rPr>
        <w:t xml:space="preserve"> is a serious academic offense and will automatically result in a zero grade as well as further administrative penalties.</w:t>
      </w:r>
    </w:p>
    <w:p w:rsid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p>
    <w:p w:rsidR="00E36596" w:rsidRPr="005933A2" w:rsidRDefault="00E36596" w:rsidP="005933A2">
      <w:pPr>
        <w:autoSpaceDE w:val="0"/>
        <w:autoSpaceDN w:val="0"/>
        <w:adjustRightInd w:val="0"/>
        <w:spacing w:after="0" w:line="240" w:lineRule="auto"/>
        <w:rPr>
          <w:rFonts w:ascii="Times New Roman" w:eastAsia="Times New Roman" w:hAnsi="Times New Roman" w:cs="Times New Roman"/>
          <w:sz w:val="24"/>
          <w:szCs w:val="24"/>
        </w:rPr>
      </w:pP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r w:rsidRPr="005933A2">
        <w:rPr>
          <w:rFonts w:ascii="Times New Roman" w:eastAsia="Times New Roman" w:hAnsi="Times New Roman" w:cs="Times New Roman"/>
          <w:sz w:val="24"/>
          <w:szCs w:val="24"/>
        </w:rPr>
        <w:t>In summary, the mark scheme for the course is as follows:</w:t>
      </w: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p>
    <w:p w:rsidR="005933A2" w:rsidRPr="005933A2" w:rsidRDefault="005933A2" w:rsidP="005933A2">
      <w:pPr>
        <w:autoSpaceDE w:val="0"/>
        <w:autoSpaceDN w:val="0"/>
        <w:adjustRightInd w:val="0"/>
        <w:spacing w:after="0" w:line="240" w:lineRule="auto"/>
        <w:ind w:firstLine="720"/>
        <w:rPr>
          <w:rFonts w:ascii="Times New Roman" w:eastAsia="Times New Roman" w:hAnsi="Times New Roman" w:cs="Times New Roman"/>
          <w:b/>
          <w:sz w:val="24"/>
          <w:szCs w:val="24"/>
        </w:rPr>
      </w:pPr>
      <w:r w:rsidRPr="005933A2">
        <w:rPr>
          <w:rFonts w:ascii="Times New Roman" w:eastAsia="Times New Roman" w:hAnsi="Times New Roman" w:cs="Times New Roman"/>
          <w:b/>
          <w:sz w:val="24"/>
          <w:szCs w:val="24"/>
        </w:rPr>
        <w:t>Tests/Quizzes: 20%</w:t>
      </w:r>
    </w:p>
    <w:p w:rsidR="005933A2" w:rsidRPr="005933A2" w:rsidRDefault="005933A2" w:rsidP="005933A2">
      <w:pPr>
        <w:autoSpaceDE w:val="0"/>
        <w:autoSpaceDN w:val="0"/>
        <w:adjustRightInd w:val="0"/>
        <w:spacing w:after="0" w:line="240" w:lineRule="auto"/>
        <w:ind w:firstLine="720"/>
        <w:rPr>
          <w:rFonts w:ascii="Times New Roman" w:eastAsia="Times New Roman" w:hAnsi="Times New Roman" w:cs="Times New Roman"/>
          <w:b/>
          <w:sz w:val="24"/>
          <w:szCs w:val="24"/>
        </w:rPr>
      </w:pPr>
      <w:r w:rsidRPr="005933A2">
        <w:rPr>
          <w:rFonts w:ascii="Times New Roman" w:eastAsia="Times New Roman" w:hAnsi="Times New Roman" w:cs="Times New Roman"/>
          <w:b/>
          <w:sz w:val="24"/>
          <w:szCs w:val="24"/>
        </w:rPr>
        <w:t>Website: 20%</w:t>
      </w:r>
    </w:p>
    <w:p w:rsidR="005933A2" w:rsidRPr="005933A2" w:rsidRDefault="00DA275F" w:rsidP="005933A2">
      <w:pPr>
        <w:autoSpaceDE w:val="0"/>
        <w:autoSpaceDN w:val="0"/>
        <w:adjustRightInd w:val="0"/>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Projects: 2</w:t>
      </w:r>
      <w:r w:rsidR="005933A2" w:rsidRPr="005933A2">
        <w:rPr>
          <w:rFonts w:ascii="Times New Roman" w:eastAsia="Times New Roman" w:hAnsi="Times New Roman" w:cs="Times New Roman"/>
          <w:b/>
          <w:sz w:val="24"/>
          <w:szCs w:val="24"/>
        </w:rPr>
        <w:t>0%</w:t>
      </w:r>
    </w:p>
    <w:p w:rsidR="005933A2" w:rsidRPr="005933A2" w:rsidRDefault="00DA275F" w:rsidP="005933A2">
      <w:pPr>
        <w:autoSpaceDE w:val="0"/>
        <w:autoSpaceDN w:val="0"/>
        <w:adjustRightInd w:val="0"/>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10</w:t>
      </w:r>
      <w:r w:rsidR="005933A2" w:rsidRPr="005933A2">
        <w:rPr>
          <w:rFonts w:ascii="Times New Roman" w:eastAsia="Times New Roman" w:hAnsi="Times New Roman" w:cs="Times New Roman"/>
          <w:b/>
          <w:sz w:val="24"/>
          <w:szCs w:val="24"/>
        </w:rPr>
        <w:t xml:space="preserve">% </w:t>
      </w:r>
    </w:p>
    <w:p w:rsidR="005933A2" w:rsidRPr="005933A2" w:rsidRDefault="005933A2" w:rsidP="005933A2">
      <w:pPr>
        <w:autoSpaceDE w:val="0"/>
        <w:autoSpaceDN w:val="0"/>
        <w:adjustRightInd w:val="0"/>
        <w:spacing w:after="0" w:line="240" w:lineRule="auto"/>
        <w:ind w:firstLine="720"/>
        <w:rPr>
          <w:rFonts w:ascii="Times New Roman" w:eastAsia="Times New Roman" w:hAnsi="Times New Roman" w:cs="Times New Roman"/>
          <w:b/>
          <w:sz w:val="24"/>
          <w:szCs w:val="24"/>
        </w:rPr>
      </w:pPr>
      <w:r w:rsidRPr="005933A2">
        <w:rPr>
          <w:rFonts w:ascii="Times New Roman" w:eastAsia="Times New Roman" w:hAnsi="Times New Roman" w:cs="Times New Roman"/>
          <w:b/>
          <w:sz w:val="24"/>
          <w:szCs w:val="24"/>
        </w:rPr>
        <w:t>Quarterly Exam: 10%</w:t>
      </w:r>
    </w:p>
    <w:p w:rsidR="005933A2" w:rsidRPr="005933A2" w:rsidRDefault="005933A2" w:rsidP="005933A2">
      <w:pPr>
        <w:autoSpaceDE w:val="0"/>
        <w:autoSpaceDN w:val="0"/>
        <w:adjustRightInd w:val="0"/>
        <w:spacing w:after="0" w:line="240" w:lineRule="auto"/>
        <w:ind w:firstLine="720"/>
        <w:rPr>
          <w:rFonts w:ascii="Times New Roman" w:eastAsia="Times New Roman" w:hAnsi="Times New Roman" w:cs="Times New Roman"/>
          <w:b/>
          <w:sz w:val="24"/>
          <w:szCs w:val="24"/>
        </w:rPr>
      </w:pPr>
      <w:r w:rsidRPr="005933A2">
        <w:rPr>
          <w:rFonts w:ascii="Times New Roman" w:eastAsia="Times New Roman" w:hAnsi="Times New Roman" w:cs="Times New Roman"/>
          <w:b/>
          <w:sz w:val="24"/>
          <w:szCs w:val="24"/>
        </w:rPr>
        <w:t>Culminating Activities: 25%</w:t>
      </w: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b/>
          <w:sz w:val="24"/>
          <w:szCs w:val="24"/>
        </w:rPr>
      </w:pPr>
      <w:r w:rsidRPr="005933A2">
        <w:rPr>
          <w:rFonts w:ascii="Times New Roman" w:eastAsia="Times New Roman" w:hAnsi="Times New Roman" w:cs="Times New Roman"/>
          <w:b/>
          <w:sz w:val="24"/>
          <w:szCs w:val="24"/>
        </w:rPr>
        <w:t>Course Materials</w:t>
      </w:r>
    </w:p>
    <w:p w:rsidR="005933A2" w:rsidRPr="005933A2" w:rsidRDefault="005933A2" w:rsidP="005933A2">
      <w:pPr>
        <w:autoSpaceDE w:val="0"/>
        <w:autoSpaceDN w:val="0"/>
        <w:adjustRightInd w:val="0"/>
        <w:spacing w:after="0" w:line="240" w:lineRule="auto"/>
        <w:rPr>
          <w:rFonts w:ascii="Times New Roman" w:eastAsia="Times New Roman" w:hAnsi="Times New Roman" w:cs="Times New Roman"/>
          <w:sz w:val="24"/>
          <w:szCs w:val="24"/>
        </w:rPr>
      </w:pPr>
      <w:r w:rsidRPr="005933A2">
        <w:rPr>
          <w:rFonts w:ascii="Times New Roman" w:eastAsia="Times New Roman" w:hAnsi="Times New Roman" w:cs="Times New Roman"/>
          <w:sz w:val="24"/>
          <w:szCs w:val="24"/>
        </w:rPr>
        <w:t xml:space="preserve">Students will be expected to use multiple print and online sources. Each student must purchase the following two books at the beginning of the course. </w:t>
      </w:r>
    </w:p>
    <w:p w:rsidR="005933A2" w:rsidRPr="005933A2" w:rsidRDefault="005933A2" w:rsidP="005933A2">
      <w:pPr>
        <w:spacing w:after="0" w:line="240" w:lineRule="auto"/>
        <w:rPr>
          <w:rFonts w:ascii="Times New Roman" w:hAnsi="Times New Roman" w:cs="Times New Roman"/>
          <w:sz w:val="24"/>
          <w:szCs w:val="24"/>
        </w:rPr>
      </w:pPr>
    </w:p>
    <w:p w:rsidR="00D50521" w:rsidRPr="005933A2" w:rsidRDefault="005933A2" w:rsidP="00D50521">
      <w:pPr>
        <w:spacing w:after="0" w:line="240" w:lineRule="auto"/>
        <w:rPr>
          <w:rFonts w:ascii="Times New Roman" w:hAnsi="Times New Roman" w:cs="Times New Roman"/>
          <w:sz w:val="24"/>
        </w:rPr>
      </w:pPr>
      <w:r w:rsidRPr="005933A2">
        <w:rPr>
          <w:rFonts w:ascii="Times New Roman" w:hAnsi="Times New Roman" w:cs="Times New Roman"/>
          <w:b/>
          <w:sz w:val="24"/>
          <w:szCs w:val="24"/>
        </w:rPr>
        <w:t>Text</w:t>
      </w:r>
      <w:r w:rsidRPr="005933A2">
        <w:rPr>
          <w:rFonts w:ascii="Times New Roman" w:hAnsi="Times New Roman" w:cs="Times New Roman"/>
          <w:sz w:val="24"/>
          <w:szCs w:val="24"/>
        </w:rPr>
        <w:t xml:space="preserve">: </w:t>
      </w:r>
      <w:r w:rsidR="00D50521" w:rsidRPr="005933A2">
        <w:rPr>
          <w:rFonts w:ascii="Times New Roman" w:hAnsi="Times New Roman" w:cs="Times New Roman"/>
          <w:sz w:val="24"/>
        </w:rPr>
        <w:t xml:space="preserve">Pevehouse </w:t>
      </w:r>
      <w:r w:rsidR="00E36596">
        <w:rPr>
          <w:rFonts w:ascii="Times New Roman" w:hAnsi="Times New Roman" w:cs="Times New Roman"/>
          <w:sz w:val="24"/>
        </w:rPr>
        <w:t xml:space="preserve">and </w:t>
      </w:r>
      <w:r w:rsidR="00E36596" w:rsidRPr="005933A2">
        <w:rPr>
          <w:rFonts w:ascii="Times New Roman" w:hAnsi="Times New Roman" w:cs="Times New Roman"/>
          <w:sz w:val="24"/>
        </w:rPr>
        <w:t xml:space="preserve">Goldstein </w:t>
      </w:r>
      <w:r w:rsidR="00D50521" w:rsidRPr="005933A2">
        <w:rPr>
          <w:rFonts w:ascii="Times New Roman" w:hAnsi="Times New Roman" w:cs="Times New Roman"/>
          <w:sz w:val="24"/>
        </w:rPr>
        <w:t>(2012)</w:t>
      </w:r>
      <w:r w:rsidR="00D50521" w:rsidRPr="005933A2">
        <w:rPr>
          <w:rFonts w:ascii="Times New Roman" w:hAnsi="Times New Roman" w:cs="Times New Roman"/>
          <w:i/>
          <w:sz w:val="24"/>
        </w:rPr>
        <w:t xml:space="preserve">. </w:t>
      </w:r>
      <w:proofErr w:type="gramStart"/>
      <w:r w:rsidR="00D50521" w:rsidRPr="005933A2">
        <w:rPr>
          <w:rFonts w:ascii="Times New Roman" w:hAnsi="Times New Roman" w:cs="Times New Roman"/>
          <w:i/>
          <w:sz w:val="24"/>
        </w:rPr>
        <w:t>International Relations (10</w:t>
      </w:r>
      <w:r w:rsidR="00D50521" w:rsidRPr="005933A2">
        <w:rPr>
          <w:rFonts w:ascii="Times New Roman" w:hAnsi="Times New Roman" w:cs="Times New Roman"/>
          <w:i/>
          <w:sz w:val="24"/>
          <w:vertAlign w:val="superscript"/>
        </w:rPr>
        <w:t>th</w:t>
      </w:r>
      <w:r w:rsidR="00D50521" w:rsidRPr="005933A2">
        <w:rPr>
          <w:rFonts w:ascii="Times New Roman" w:hAnsi="Times New Roman" w:cs="Times New Roman"/>
          <w:i/>
          <w:sz w:val="24"/>
        </w:rPr>
        <w:t xml:space="preserve"> Ed.)</w:t>
      </w:r>
      <w:r w:rsidR="00D50521" w:rsidRPr="005933A2">
        <w:rPr>
          <w:rFonts w:ascii="Times New Roman" w:hAnsi="Times New Roman" w:cs="Times New Roman"/>
          <w:sz w:val="24"/>
        </w:rPr>
        <w:t>.</w:t>
      </w:r>
      <w:proofErr w:type="gramEnd"/>
      <w:r w:rsidR="00D50521" w:rsidRPr="005933A2">
        <w:rPr>
          <w:rFonts w:ascii="Times New Roman" w:hAnsi="Times New Roman" w:cs="Times New Roman"/>
          <w:sz w:val="24"/>
        </w:rPr>
        <w:t xml:space="preserve"> New York: Pearson Longman. </w:t>
      </w:r>
    </w:p>
    <w:p w:rsidR="00184527" w:rsidRPr="005933A2" w:rsidRDefault="00184527" w:rsidP="00A90DA7">
      <w:pPr>
        <w:spacing w:after="0" w:line="240" w:lineRule="auto"/>
        <w:rPr>
          <w:rFonts w:ascii="Times New Roman" w:hAnsi="Times New Roman" w:cs="Times New Roman"/>
          <w:sz w:val="24"/>
        </w:rPr>
      </w:pPr>
    </w:p>
    <w:p w:rsidR="00D50521" w:rsidRPr="00E36596" w:rsidRDefault="00D50521" w:rsidP="00D50521">
      <w:pPr>
        <w:spacing w:after="0" w:line="240" w:lineRule="auto"/>
        <w:rPr>
          <w:rFonts w:ascii="Times New Roman" w:hAnsi="Times New Roman" w:cs="Times New Roman"/>
          <w:b/>
          <w:sz w:val="24"/>
        </w:rPr>
      </w:pPr>
      <w:r w:rsidRPr="00E36596">
        <w:rPr>
          <w:rFonts w:ascii="Times New Roman" w:hAnsi="Times New Roman" w:cs="Times New Roman"/>
          <w:b/>
          <w:sz w:val="24"/>
        </w:rPr>
        <w:t xml:space="preserve">Supplemental Readings: </w:t>
      </w:r>
      <w:r w:rsidRPr="005933A2">
        <w:rPr>
          <w:rFonts w:ascii="Times New Roman" w:hAnsi="Times New Roman" w:cs="Times New Roman"/>
          <w:sz w:val="24"/>
        </w:rPr>
        <w:t xml:space="preserve">You are expected to access online supplemental readings such as the Economist, BBC News, the New York Times, the Guardian, </w:t>
      </w:r>
      <w:proofErr w:type="gramStart"/>
      <w:r w:rsidRPr="005933A2">
        <w:rPr>
          <w:rFonts w:ascii="Times New Roman" w:hAnsi="Times New Roman" w:cs="Times New Roman"/>
          <w:sz w:val="24"/>
        </w:rPr>
        <w:t>Al</w:t>
      </w:r>
      <w:proofErr w:type="gramEnd"/>
      <w:r w:rsidRPr="005933A2">
        <w:rPr>
          <w:rFonts w:ascii="Times New Roman" w:hAnsi="Times New Roman" w:cs="Times New Roman"/>
          <w:sz w:val="24"/>
        </w:rPr>
        <w:t>-Jazeera, China Daily, and so on. Additional readings will also be provided.</w:t>
      </w:r>
    </w:p>
    <w:p w:rsidR="00D50521" w:rsidRDefault="00D50521" w:rsidP="009D1AEB">
      <w:pPr>
        <w:spacing w:after="0" w:line="240" w:lineRule="auto"/>
        <w:rPr>
          <w:rFonts w:ascii="Times New Roman" w:hAnsi="Times New Roman" w:cs="Times New Roman"/>
          <w:b/>
          <w:sz w:val="24"/>
          <w:u w:val="single"/>
        </w:rPr>
      </w:pPr>
    </w:p>
    <w:p w:rsidR="00E36596" w:rsidRPr="005933A2" w:rsidRDefault="00E36596" w:rsidP="009D1AEB">
      <w:pPr>
        <w:spacing w:after="0" w:line="240" w:lineRule="auto"/>
        <w:rPr>
          <w:rFonts w:ascii="Times New Roman" w:hAnsi="Times New Roman" w:cs="Times New Roman"/>
          <w:sz w:val="24"/>
        </w:rPr>
      </w:pPr>
    </w:p>
    <w:p w:rsidR="00F61BFC" w:rsidRPr="005933A2" w:rsidRDefault="007820F5" w:rsidP="009D1AEB">
      <w:pPr>
        <w:spacing w:after="0" w:line="240" w:lineRule="auto"/>
        <w:rPr>
          <w:rFonts w:ascii="Times New Roman" w:hAnsi="Times New Roman" w:cs="Times New Roman"/>
          <w:b/>
          <w:sz w:val="24"/>
        </w:rPr>
      </w:pPr>
      <w:r w:rsidRPr="005933A2">
        <w:rPr>
          <w:rFonts w:ascii="Times New Roman" w:hAnsi="Times New Roman" w:cs="Times New Roman"/>
          <w:b/>
          <w:sz w:val="24"/>
        </w:rPr>
        <w:t>Course Outline</w:t>
      </w:r>
    </w:p>
    <w:p w:rsidR="007820F5" w:rsidRPr="005933A2" w:rsidRDefault="007820F5" w:rsidP="009D1AEB">
      <w:pPr>
        <w:spacing w:after="0" w:line="240" w:lineRule="auto"/>
        <w:rPr>
          <w:rFonts w:ascii="Times New Roman" w:hAnsi="Times New Roman" w:cs="Times New Roman"/>
          <w:sz w:val="24"/>
        </w:rPr>
      </w:pPr>
    </w:p>
    <w:p w:rsidR="007820F5" w:rsidRPr="005933A2" w:rsidRDefault="007820F5" w:rsidP="009D1AEB">
      <w:pPr>
        <w:spacing w:after="0" w:line="240" w:lineRule="auto"/>
        <w:rPr>
          <w:rFonts w:ascii="Times New Roman" w:hAnsi="Times New Roman" w:cs="Times New Roman"/>
          <w:b/>
          <w:sz w:val="24"/>
        </w:rPr>
      </w:pPr>
      <w:r w:rsidRPr="005933A2">
        <w:rPr>
          <w:rFonts w:ascii="Times New Roman" w:hAnsi="Times New Roman" w:cs="Times New Roman"/>
          <w:b/>
          <w:sz w:val="24"/>
        </w:rPr>
        <w:t>Unit 1—Evolution of the International System</w:t>
      </w:r>
    </w:p>
    <w:p w:rsidR="00421362" w:rsidRPr="005933A2" w:rsidRDefault="00421362" w:rsidP="009D1AEB">
      <w:pPr>
        <w:spacing w:after="0" w:line="240" w:lineRule="auto"/>
        <w:rPr>
          <w:rFonts w:ascii="Times New Roman" w:hAnsi="Times New Roman" w:cs="Times New Roman"/>
          <w:i/>
          <w:sz w:val="24"/>
        </w:rPr>
      </w:pPr>
      <w:r w:rsidRPr="005933A2">
        <w:rPr>
          <w:rFonts w:ascii="Times New Roman" w:hAnsi="Times New Roman" w:cs="Times New Roman"/>
          <w:i/>
          <w:sz w:val="24"/>
        </w:rPr>
        <w:t>Weeks 1-4: August 25 – September 19</w:t>
      </w:r>
    </w:p>
    <w:p w:rsidR="007820F5" w:rsidRPr="005933A2" w:rsidRDefault="007820F5" w:rsidP="009D1AEB">
      <w:pPr>
        <w:spacing w:after="0" w:line="240" w:lineRule="auto"/>
        <w:rPr>
          <w:rFonts w:ascii="Times New Roman" w:hAnsi="Times New Roman" w:cs="Times New Roman"/>
          <w:sz w:val="24"/>
        </w:rPr>
      </w:pPr>
      <w:r w:rsidRPr="005933A2">
        <w:rPr>
          <w:rFonts w:ascii="Times New Roman" w:hAnsi="Times New Roman" w:cs="Times New Roman"/>
          <w:sz w:val="24"/>
        </w:rPr>
        <w:t xml:space="preserve">This unit will provide a broad overview of the development of the international system from </w:t>
      </w:r>
      <w:r w:rsidR="00463274" w:rsidRPr="005933A2">
        <w:rPr>
          <w:rFonts w:ascii="Times New Roman" w:hAnsi="Times New Roman" w:cs="Times New Roman"/>
          <w:sz w:val="24"/>
        </w:rPr>
        <w:t>1648 until the present. Students will analyze and critique dominant theories of international relations</w:t>
      </w:r>
      <w:r w:rsidR="00421362" w:rsidRPr="005933A2">
        <w:rPr>
          <w:rFonts w:ascii="Times New Roman" w:hAnsi="Times New Roman" w:cs="Times New Roman"/>
          <w:sz w:val="24"/>
        </w:rPr>
        <w:t>. The summative assessment will examine the changing nature of the international system in the 21</w:t>
      </w:r>
      <w:r w:rsidR="00421362" w:rsidRPr="005933A2">
        <w:rPr>
          <w:rFonts w:ascii="Times New Roman" w:hAnsi="Times New Roman" w:cs="Times New Roman"/>
          <w:sz w:val="24"/>
          <w:vertAlign w:val="superscript"/>
        </w:rPr>
        <w:t>st</w:t>
      </w:r>
      <w:r w:rsidR="00421362" w:rsidRPr="005933A2">
        <w:rPr>
          <w:rFonts w:ascii="Times New Roman" w:hAnsi="Times New Roman" w:cs="Times New Roman"/>
          <w:sz w:val="24"/>
        </w:rPr>
        <w:t xml:space="preserve"> Century, with a focus on the </w:t>
      </w:r>
      <w:r w:rsidR="006E1F78" w:rsidRPr="005933A2">
        <w:rPr>
          <w:rFonts w:ascii="Times New Roman" w:hAnsi="Times New Roman" w:cs="Times New Roman"/>
          <w:sz w:val="24"/>
        </w:rPr>
        <w:t>role</w:t>
      </w:r>
      <w:r w:rsidR="00421362" w:rsidRPr="005933A2">
        <w:rPr>
          <w:rFonts w:ascii="Times New Roman" w:hAnsi="Times New Roman" w:cs="Times New Roman"/>
          <w:sz w:val="24"/>
        </w:rPr>
        <w:t>s and relationship between the United States and China.</w:t>
      </w:r>
    </w:p>
    <w:p w:rsidR="00972389" w:rsidRPr="005933A2" w:rsidRDefault="00972389" w:rsidP="009D1AEB">
      <w:pPr>
        <w:spacing w:after="0" w:line="240" w:lineRule="auto"/>
        <w:rPr>
          <w:rFonts w:ascii="Times New Roman" w:hAnsi="Times New Roman" w:cs="Times New Roman"/>
          <w:sz w:val="24"/>
        </w:rPr>
      </w:pPr>
    </w:p>
    <w:p w:rsidR="00421362" w:rsidRPr="005933A2" w:rsidRDefault="00705B0C" w:rsidP="00421362">
      <w:pPr>
        <w:pStyle w:val="ListParagraph"/>
        <w:numPr>
          <w:ilvl w:val="0"/>
          <w:numId w:val="12"/>
        </w:numPr>
        <w:spacing w:after="0" w:line="240" w:lineRule="auto"/>
        <w:rPr>
          <w:rFonts w:ascii="Times New Roman" w:hAnsi="Times New Roman" w:cs="Times New Roman"/>
          <w:sz w:val="24"/>
        </w:rPr>
      </w:pPr>
      <w:r w:rsidRPr="005933A2">
        <w:rPr>
          <w:rFonts w:ascii="Times New Roman" w:hAnsi="Times New Roman" w:cs="Times New Roman"/>
          <w:sz w:val="24"/>
        </w:rPr>
        <w:t>Pevehouse, Ch.  1, “Globalization of International Relations”</w:t>
      </w:r>
    </w:p>
    <w:p w:rsidR="00972389" w:rsidRPr="005933A2" w:rsidRDefault="00972389" w:rsidP="00421362">
      <w:pPr>
        <w:pStyle w:val="ListParagraph"/>
        <w:numPr>
          <w:ilvl w:val="0"/>
          <w:numId w:val="12"/>
        </w:numPr>
        <w:spacing w:after="0" w:line="240" w:lineRule="auto"/>
        <w:rPr>
          <w:rFonts w:ascii="Times New Roman" w:hAnsi="Times New Roman" w:cs="Times New Roman"/>
          <w:sz w:val="24"/>
        </w:rPr>
      </w:pPr>
      <w:r w:rsidRPr="005933A2">
        <w:rPr>
          <w:rFonts w:ascii="Times New Roman" w:hAnsi="Times New Roman" w:cs="Times New Roman"/>
          <w:sz w:val="24"/>
        </w:rPr>
        <w:t>Thucydides, “</w:t>
      </w:r>
      <w:proofErr w:type="spellStart"/>
      <w:r w:rsidRPr="005933A2">
        <w:rPr>
          <w:rFonts w:ascii="Times New Roman" w:hAnsi="Times New Roman" w:cs="Times New Roman"/>
          <w:sz w:val="24"/>
        </w:rPr>
        <w:t>Melian</w:t>
      </w:r>
      <w:proofErr w:type="spellEnd"/>
      <w:r w:rsidRPr="005933A2">
        <w:rPr>
          <w:rFonts w:ascii="Times New Roman" w:hAnsi="Times New Roman" w:cs="Times New Roman"/>
          <w:sz w:val="24"/>
        </w:rPr>
        <w:t xml:space="preserve"> Dialogue”</w:t>
      </w:r>
    </w:p>
    <w:p w:rsidR="00972389" w:rsidRPr="005933A2" w:rsidRDefault="00972389" w:rsidP="00421362">
      <w:pPr>
        <w:pStyle w:val="ListParagraph"/>
        <w:numPr>
          <w:ilvl w:val="0"/>
          <w:numId w:val="12"/>
        </w:numPr>
        <w:spacing w:after="0" w:line="240" w:lineRule="auto"/>
        <w:rPr>
          <w:rFonts w:ascii="Times New Roman" w:hAnsi="Times New Roman" w:cs="Times New Roman"/>
          <w:sz w:val="24"/>
        </w:rPr>
      </w:pPr>
      <w:r w:rsidRPr="005933A2">
        <w:rPr>
          <w:rFonts w:ascii="Times New Roman" w:hAnsi="Times New Roman" w:cs="Times New Roman"/>
          <w:sz w:val="24"/>
        </w:rPr>
        <w:t>Pevehouse, Ch. 2-3, “Realist Theories” and “Liberal and Social Theories” (selected sections)</w:t>
      </w:r>
    </w:p>
    <w:p w:rsidR="00972389" w:rsidRPr="005933A2" w:rsidRDefault="00972389" w:rsidP="00421362">
      <w:pPr>
        <w:pStyle w:val="ListParagraph"/>
        <w:numPr>
          <w:ilvl w:val="0"/>
          <w:numId w:val="12"/>
        </w:numPr>
        <w:spacing w:after="0" w:line="240" w:lineRule="auto"/>
        <w:rPr>
          <w:rFonts w:ascii="Times New Roman" w:hAnsi="Times New Roman" w:cs="Times New Roman"/>
          <w:sz w:val="24"/>
        </w:rPr>
      </w:pPr>
      <w:r w:rsidRPr="005933A2">
        <w:rPr>
          <w:rFonts w:ascii="Times New Roman" w:hAnsi="Times New Roman" w:cs="Times New Roman"/>
          <w:sz w:val="24"/>
        </w:rPr>
        <w:t>Supplemental Readings</w:t>
      </w:r>
    </w:p>
    <w:p w:rsidR="007820F5" w:rsidRPr="005933A2" w:rsidRDefault="007820F5" w:rsidP="009D1AEB">
      <w:pPr>
        <w:spacing w:after="0" w:line="240" w:lineRule="auto"/>
        <w:rPr>
          <w:rFonts w:ascii="Times New Roman" w:hAnsi="Times New Roman" w:cs="Times New Roman"/>
          <w:sz w:val="24"/>
        </w:rPr>
      </w:pPr>
    </w:p>
    <w:p w:rsidR="007820F5" w:rsidRDefault="007820F5" w:rsidP="009D1AEB">
      <w:pPr>
        <w:spacing w:after="0" w:line="240" w:lineRule="auto"/>
        <w:rPr>
          <w:rFonts w:ascii="Times New Roman" w:hAnsi="Times New Roman" w:cs="Times New Roman"/>
          <w:sz w:val="24"/>
        </w:rPr>
      </w:pPr>
    </w:p>
    <w:p w:rsidR="00E36596" w:rsidRDefault="00E36596" w:rsidP="009D1AEB">
      <w:pPr>
        <w:spacing w:after="0" w:line="240" w:lineRule="auto"/>
        <w:rPr>
          <w:rFonts w:ascii="Times New Roman" w:hAnsi="Times New Roman" w:cs="Times New Roman"/>
          <w:sz w:val="24"/>
        </w:rPr>
      </w:pPr>
    </w:p>
    <w:p w:rsidR="00E36596" w:rsidRDefault="00E36596" w:rsidP="009D1AEB">
      <w:pPr>
        <w:spacing w:after="0" w:line="240" w:lineRule="auto"/>
        <w:rPr>
          <w:rFonts w:ascii="Times New Roman" w:hAnsi="Times New Roman" w:cs="Times New Roman"/>
          <w:sz w:val="24"/>
        </w:rPr>
      </w:pPr>
    </w:p>
    <w:p w:rsidR="00E36596" w:rsidRPr="005933A2" w:rsidRDefault="00E36596" w:rsidP="009D1AEB">
      <w:pPr>
        <w:spacing w:after="0" w:line="240" w:lineRule="auto"/>
        <w:rPr>
          <w:rFonts w:ascii="Times New Roman" w:hAnsi="Times New Roman" w:cs="Times New Roman"/>
          <w:sz w:val="24"/>
        </w:rPr>
      </w:pPr>
    </w:p>
    <w:p w:rsidR="007820F5" w:rsidRPr="005933A2" w:rsidRDefault="006E1F78" w:rsidP="009D1AEB">
      <w:pPr>
        <w:spacing w:after="0" w:line="240" w:lineRule="auto"/>
        <w:rPr>
          <w:rFonts w:ascii="Times New Roman" w:hAnsi="Times New Roman" w:cs="Times New Roman"/>
          <w:b/>
          <w:sz w:val="24"/>
        </w:rPr>
      </w:pPr>
      <w:r w:rsidRPr="005933A2">
        <w:rPr>
          <w:rFonts w:ascii="Times New Roman" w:hAnsi="Times New Roman" w:cs="Times New Roman"/>
          <w:b/>
          <w:sz w:val="24"/>
        </w:rPr>
        <w:lastRenderedPageBreak/>
        <w:t>Unit 2—Conflict and Peace in the International System</w:t>
      </w:r>
    </w:p>
    <w:p w:rsidR="006E1F78" w:rsidRPr="005933A2" w:rsidRDefault="006E1F78" w:rsidP="009D1AEB">
      <w:pPr>
        <w:spacing w:after="0" w:line="240" w:lineRule="auto"/>
        <w:rPr>
          <w:rFonts w:ascii="Times New Roman" w:hAnsi="Times New Roman" w:cs="Times New Roman"/>
          <w:i/>
          <w:sz w:val="24"/>
        </w:rPr>
      </w:pPr>
      <w:r w:rsidRPr="005933A2">
        <w:rPr>
          <w:rFonts w:ascii="Times New Roman" w:hAnsi="Times New Roman" w:cs="Times New Roman"/>
          <w:i/>
          <w:sz w:val="24"/>
        </w:rPr>
        <w:t>Weeks 5-9: September 22 – Oct 24</w:t>
      </w:r>
    </w:p>
    <w:p w:rsidR="006E1F78" w:rsidRPr="005933A2" w:rsidRDefault="006E1F78" w:rsidP="009D1AEB">
      <w:pPr>
        <w:spacing w:after="0" w:line="240" w:lineRule="auto"/>
        <w:rPr>
          <w:rFonts w:ascii="Times New Roman" w:hAnsi="Times New Roman" w:cs="Times New Roman"/>
          <w:sz w:val="24"/>
        </w:rPr>
      </w:pPr>
      <w:r w:rsidRPr="005933A2">
        <w:rPr>
          <w:rFonts w:ascii="Times New Roman" w:hAnsi="Times New Roman" w:cs="Times New Roman"/>
          <w:sz w:val="24"/>
        </w:rPr>
        <w:t>This unit will examine the causes and types of conflict in the international system, the use of military force, and terrorism. Students will also analyze the roles and limitations of international law and organizations in peacemaking an</w:t>
      </w:r>
      <w:r w:rsidR="00D23071" w:rsidRPr="005933A2">
        <w:rPr>
          <w:rFonts w:ascii="Times New Roman" w:hAnsi="Times New Roman" w:cs="Times New Roman"/>
          <w:sz w:val="24"/>
        </w:rPr>
        <w:t>d peacebuilding. The Culminating Activity will be a case study research paper examining efforts to promote peaceful international relations.</w:t>
      </w:r>
    </w:p>
    <w:p w:rsidR="007820F5" w:rsidRPr="005933A2" w:rsidRDefault="007820F5" w:rsidP="009D1AEB">
      <w:pPr>
        <w:spacing w:after="0" w:line="240" w:lineRule="auto"/>
        <w:rPr>
          <w:rFonts w:ascii="Times New Roman" w:hAnsi="Times New Roman" w:cs="Times New Roman"/>
          <w:sz w:val="24"/>
        </w:rPr>
      </w:pPr>
    </w:p>
    <w:p w:rsidR="00D23071" w:rsidRPr="005933A2" w:rsidRDefault="003E2D21" w:rsidP="00D23071">
      <w:pPr>
        <w:pStyle w:val="ListParagraph"/>
        <w:numPr>
          <w:ilvl w:val="0"/>
          <w:numId w:val="13"/>
        </w:numPr>
        <w:spacing w:after="0" w:line="240" w:lineRule="auto"/>
        <w:rPr>
          <w:rFonts w:ascii="Times New Roman" w:hAnsi="Times New Roman" w:cs="Times New Roman"/>
          <w:sz w:val="24"/>
        </w:rPr>
      </w:pPr>
      <w:r w:rsidRPr="005933A2">
        <w:rPr>
          <w:rFonts w:ascii="Times New Roman" w:hAnsi="Times New Roman" w:cs="Times New Roman"/>
          <w:sz w:val="24"/>
        </w:rPr>
        <w:t>Pevehouse, Ch. 5-7, “International Conflict,” “Military Force and Terrorism,” and “International Law, Organization, and Human Rights” (selected sections)</w:t>
      </w:r>
    </w:p>
    <w:p w:rsidR="003E2D21" w:rsidRPr="005933A2" w:rsidRDefault="003E2D21" w:rsidP="00D23071">
      <w:pPr>
        <w:pStyle w:val="ListParagraph"/>
        <w:numPr>
          <w:ilvl w:val="0"/>
          <w:numId w:val="13"/>
        </w:numPr>
        <w:spacing w:after="0" w:line="240" w:lineRule="auto"/>
        <w:rPr>
          <w:rFonts w:ascii="Times New Roman" w:hAnsi="Times New Roman" w:cs="Times New Roman"/>
          <w:sz w:val="24"/>
        </w:rPr>
      </w:pPr>
      <w:r w:rsidRPr="005933A2">
        <w:rPr>
          <w:rFonts w:ascii="Times New Roman" w:hAnsi="Times New Roman" w:cs="Times New Roman"/>
          <w:sz w:val="24"/>
        </w:rPr>
        <w:t>Supplemental Readings</w:t>
      </w:r>
    </w:p>
    <w:p w:rsidR="007820F5" w:rsidRPr="005933A2" w:rsidRDefault="007820F5" w:rsidP="009D1AEB">
      <w:pPr>
        <w:spacing w:after="0" w:line="240" w:lineRule="auto"/>
        <w:rPr>
          <w:rFonts w:ascii="Times New Roman" w:hAnsi="Times New Roman" w:cs="Times New Roman"/>
          <w:sz w:val="24"/>
        </w:rPr>
      </w:pPr>
    </w:p>
    <w:p w:rsidR="003E2D21" w:rsidRPr="005933A2" w:rsidRDefault="003E2D21" w:rsidP="009D1AEB">
      <w:pPr>
        <w:spacing w:after="0" w:line="240" w:lineRule="auto"/>
        <w:rPr>
          <w:rFonts w:ascii="Times New Roman" w:hAnsi="Times New Roman" w:cs="Times New Roman"/>
          <w:b/>
          <w:sz w:val="24"/>
        </w:rPr>
      </w:pPr>
    </w:p>
    <w:p w:rsidR="00D50521" w:rsidRPr="005933A2" w:rsidRDefault="003E2D21" w:rsidP="009D1AEB">
      <w:pPr>
        <w:spacing w:after="0" w:line="240" w:lineRule="auto"/>
        <w:rPr>
          <w:rFonts w:ascii="Times New Roman" w:hAnsi="Times New Roman" w:cs="Times New Roman"/>
          <w:i/>
          <w:sz w:val="24"/>
        </w:rPr>
      </w:pPr>
      <w:r w:rsidRPr="005933A2">
        <w:rPr>
          <w:rFonts w:ascii="Times New Roman" w:hAnsi="Times New Roman" w:cs="Times New Roman"/>
          <w:b/>
          <w:sz w:val="24"/>
        </w:rPr>
        <w:t>Week 10 Quarter 1 Exams</w:t>
      </w:r>
      <w:r w:rsidRPr="005933A2">
        <w:rPr>
          <w:rFonts w:ascii="Times New Roman" w:hAnsi="Times New Roman" w:cs="Times New Roman"/>
          <w:sz w:val="24"/>
        </w:rPr>
        <w:t xml:space="preserve">: </w:t>
      </w:r>
      <w:r w:rsidRPr="005933A2">
        <w:rPr>
          <w:rFonts w:ascii="Times New Roman" w:hAnsi="Times New Roman" w:cs="Times New Roman"/>
          <w:i/>
          <w:sz w:val="24"/>
        </w:rPr>
        <w:t>October 24-30</w:t>
      </w:r>
    </w:p>
    <w:p w:rsidR="003E2D21" w:rsidRDefault="003E2D21" w:rsidP="009D1AEB">
      <w:pPr>
        <w:spacing w:after="0" w:line="240" w:lineRule="auto"/>
        <w:rPr>
          <w:rFonts w:ascii="Times New Roman" w:hAnsi="Times New Roman" w:cs="Times New Roman"/>
          <w:i/>
          <w:sz w:val="24"/>
        </w:rPr>
      </w:pPr>
    </w:p>
    <w:p w:rsidR="00E36596" w:rsidRPr="005933A2" w:rsidRDefault="00E36596" w:rsidP="009D1AEB">
      <w:pPr>
        <w:spacing w:after="0" w:line="240" w:lineRule="auto"/>
        <w:rPr>
          <w:rFonts w:ascii="Times New Roman" w:hAnsi="Times New Roman" w:cs="Times New Roman"/>
          <w:i/>
          <w:sz w:val="24"/>
        </w:rPr>
      </w:pPr>
    </w:p>
    <w:p w:rsidR="003E2D21" w:rsidRPr="005933A2" w:rsidRDefault="003E2D21" w:rsidP="009D1AEB">
      <w:pPr>
        <w:spacing w:after="0" w:line="240" w:lineRule="auto"/>
        <w:rPr>
          <w:rFonts w:ascii="Times New Roman" w:hAnsi="Times New Roman" w:cs="Times New Roman"/>
          <w:b/>
          <w:sz w:val="24"/>
        </w:rPr>
      </w:pPr>
      <w:r w:rsidRPr="005933A2">
        <w:rPr>
          <w:rFonts w:ascii="Times New Roman" w:hAnsi="Times New Roman" w:cs="Times New Roman"/>
          <w:b/>
          <w:sz w:val="24"/>
        </w:rPr>
        <w:t>Unit 3—Globalization and Environmental Impacts</w:t>
      </w:r>
    </w:p>
    <w:p w:rsidR="003E2D21" w:rsidRPr="005933A2" w:rsidRDefault="003E2D21" w:rsidP="004B0245">
      <w:pPr>
        <w:pStyle w:val="NormalWeb"/>
        <w:spacing w:before="0" w:beforeAutospacing="0" w:after="0" w:afterAutospacing="0"/>
        <w:rPr>
          <w:rFonts w:eastAsiaTheme="minorEastAsia"/>
          <w:i/>
          <w:szCs w:val="22"/>
        </w:rPr>
      </w:pPr>
      <w:r w:rsidRPr="005933A2">
        <w:rPr>
          <w:rFonts w:eastAsiaTheme="minorEastAsia"/>
          <w:i/>
          <w:szCs w:val="22"/>
        </w:rPr>
        <w:t>Weeks 10-13: October 27 – November 21</w:t>
      </w:r>
    </w:p>
    <w:p w:rsidR="00505E06" w:rsidRPr="005933A2" w:rsidRDefault="003E2D21" w:rsidP="004B0245">
      <w:pPr>
        <w:pStyle w:val="NormalWeb"/>
        <w:spacing w:before="0" w:beforeAutospacing="0" w:after="0" w:afterAutospacing="0"/>
        <w:rPr>
          <w:rFonts w:eastAsiaTheme="minorEastAsia"/>
          <w:szCs w:val="22"/>
        </w:rPr>
      </w:pPr>
      <w:r w:rsidRPr="005933A2">
        <w:rPr>
          <w:rFonts w:eastAsiaTheme="minorEastAsia"/>
          <w:szCs w:val="22"/>
        </w:rPr>
        <w:t>This unit will explore the causes, nature, and impacts of technological advancement and economic globalization, and their attendant environmental impacts. The summative assessment will require students to conduct a case study analysis of an environmental issue and explore policy alternatives to promote sustainability.</w:t>
      </w:r>
    </w:p>
    <w:p w:rsidR="003E2D21" w:rsidRPr="005933A2" w:rsidRDefault="003E2D21" w:rsidP="004B0245">
      <w:pPr>
        <w:pStyle w:val="NormalWeb"/>
        <w:spacing w:before="0" w:beforeAutospacing="0" w:after="0" w:afterAutospacing="0"/>
        <w:rPr>
          <w:rFonts w:eastAsiaTheme="minorEastAsia"/>
          <w:szCs w:val="22"/>
        </w:rPr>
      </w:pPr>
    </w:p>
    <w:p w:rsidR="004B0245" w:rsidRPr="005933A2" w:rsidRDefault="00A47541" w:rsidP="00A47541">
      <w:pPr>
        <w:pStyle w:val="NormalWeb"/>
        <w:numPr>
          <w:ilvl w:val="0"/>
          <w:numId w:val="14"/>
        </w:numPr>
        <w:spacing w:before="0" w:beforeAutospacing="0" w:after="0" w:afterAutospacing="0"/>
        <w:rPr>
          <w:rStyle w:val="Strong"/>
          <w:b w:val="0"/>
        </w:rPr>
      </w:pPr>
      <w:r w:rsidRPr="005933A2">
        <w:rPr>
          <w:rStyle w:val="Strong"/>
          <w:b w:val="0"/>
        </w:rPr>
        <w:t>Pevehouse, Ch. 8-9, 11, “International Trade,” “Global Finance and Business,” and “Environment and Population” (selected sections)</w:t>
      </w:r>
    </w:p>
    <w:p w:rsidR="00A47541" w:rsidRPr="005933A2" w:rsidRDefault="00A47541" w:rsidP="00A47541">
      <w:pPr>
        <w:pStyle w:val="NormalWeb"/>
        <w:numPr>
          <w:ilvl w:val="0"/>
          <w:numId w:val="14"/>
        </w:numPr>
        <w:spacing w:before="0" w:beforeAutospacing="0" w:after="0" w:afterAutospacing="0"/>
        <w:rPr>
          <w:rStyle w:val="Strong"/>
          <w:b w:val="0"/>
        </w:rPr>
      </w:pPr>
      <w:r w:rsidRPr="005933A2">
        <w:rPr>
          <w:rStyle w:val="Strong"/>
          <w:b w:val="0"/>
        </w:rPr>
        <w:t>Supplemental Readings</w:t>
      </w:r>
    </w:p>
    <w:p w:rsidR="002A5418" w:rsidRPr="005933A2" w:rsidRDefault="002A5418" w:rsidP="002A5418">
      <w:pPr>
        <w:pStyle w:val="NormalWeb"/>
        <w:spacing w:before="0" w:beforeAutospacing="0" w:after="0" w:afterAutospacing="0"/>
        <w:rPr>
          <w:rStyle w:val="Strong"/>
          <w:b w:val="0"/>
        </w:rPr>
      </w:pPr>
    </w:p>
    <w:p w:rsidR="002A5418" w:rsidRPr="005933A2" w:rsidRDefault="002A5418" w:rsidP="002A5418">
      <w:pPr>
        <w:pStyle w:val="NormalWeb"/>
        <w:spacing w:before="0" w:beforeAutospacing="0" w:after="0" w:afterAutospacing="0"/>
        <w:rPr>
          <w:rStyle w:val="Strong"/>
          <w:b w:val="0"/>
        </w:rPr>
      </w:pPr>
    </w:p>
    <w:p w:rsidR="002A5418" w:rsidRPr="005933A2" w:rsidRDefault="002A5418" w:rsidP="002A5418">
      <w:pPr>
        <w:pStyle w:val="NormalWeb"/>
        <w:spacing w:before="0" w:beforeAutospacing="0" w:after="0" w:afterAutospacing="0"/>
        <w:rPr>
          <w:rStyle w:val="Strong"/>
        </w:rPr>
      </w:pPr>
      <w:r w:rsidRPr="005933A2">
        <w:rPr>
          <w:rStyle w:val="Strong"/>
        </w:rPr>
        <w:t>Unit 4—Global Inequality and International Development</w:t>
      </w:r>
    </w:p>
    <w:p w:rsidR="002A5418" w:rsidRPr="005933A2" w:rsidRDefault="002A5418" w:rsidP="002A5418">
      <w:pPr>
        <w:pStyle w:val="NormalWeb"/>
        <w:spacing w:before="0" w:beforeAutospacing="0" w:after="0" w:afterAutospacing="0"/>
        <w:rPr>
          <w:rStyle w:val="Strong"/>
          <w:b w:val="0"/>
          <w:i/>
        </w:rPr>
      </w:pPr>
      <w:r w:rsidRPr="005933A2">
        <w:rPr>
          <w:rStyle w:val="Strong"/>
          <w:b w:val="0"/>
          <w:i/>
        </w:rPr>
        <w:t>Weeks 14-17: November 23 – December 18</w:t>
      </w:r>
    </w:p>
    <w:p w:rsidR="002A5418" w:rsidRPr="005933A2" w:rsidRDefault="002A5418" w:rsidP="002A5418">
      <w:pPr>
        <w:pStyle w:val="NormalWeb"/>
        <w:spacing w:before="0" w:beforeAutospacing="0" w:after="0" w:afterAutospacing="0"/>
        <w:rPr>
          <w:rStyle w:val="Strong"/>
          <w:b w:val="0"/>
        </w:rPr>
      </w:pPr>
      <w:r w:rsidRPr="005933A2">
        <w:rPr>
          <w:rStyle w:val="Strong"/>
          <w:b w:val="0"/>
        </w:rPr>
        <w:t>The final unit will analyze the state of global inequality and poverty in the international system from the colonial era to the present, with a focus on pathways to economic and social development. The Culminating Activity will be a video project comparing policy approaches to international development.</w:t>
      </w:r>
    </w:p>
    <w:p w:rsidR="002A5418" w:rsidRPr="005933A2" w:rsidRDefault="002A5418" w:rsidP="002A5418">
      <w:pPr>
        <w:pStyle w:val="NormalWeb"/>
        <w:spacing w:before="0" w:beforeAutospacing="0" w:after="0" w:afterAutospacing="0"/>
        <w:rPr>
          <w:rStyle w:val="Strong"/>
          <w:b w:val="0"/>
        </w:rPr>
      </w:pPr>
    </w:p>
    <w:p w:rsidR="002A5418" w:rsidRPr="005933A2" w:rsidRDefault="002A5418" w:rsidP="002A5418">
      <w:pPr>
        <w:pStyle w:val="NormalWeb"/>
        <w:numPr>
          <w:ilvl w:val="0"/>
          <w:numId w:val="15"/>
        </w:numPr>
        <w:spacing w:before="0" w:beforeAutospacing="0" w:after="0" w:afterAutospacing="0"/>
        <w:rPr>
          <w:rStyle w:val="Strong"/>
          <w:b w:val="0"/>
        </w:rPr>
      </w:pPr>
      <w:r w:rsidRPr="005933A2">
        <w:rPr>
          <w:rStyle w:val="Strong"/>
          <w:b w:val="0"/>
        </w:rPr>
        <w:t>Pevehouse, Ch. 12-13, “The North-South Gap,” and “International Development”</w:t>
      </w:r>
    </w:p>
    <w:p w:rsidR="002A5418" w:rsidRPr="005933A2" w:rsidRDefault="002A5418" w:rsidP="002A5418">
      <w:pPr>
        <w:pStyle w:val="NormalWeb"/>
        <w:numPr>
          <w:ilvl w:val="0"/>
          <w:numId w:val="15"/>
        </w:numPr>
        <w:spacing w:before="0" w:beforeAutospacing="0" w:after="0" w:afterAutospacing="0"/>
        <w:rPr>
          <w:rStyle w:val="Strong"/>
          <w:b w:val="0"/>
        </w:rPr>
      </w:pPr>
      <w:r w:rsidRPr="005933A2">
        <w:rPr>
          <w:rStyle w:val="Strong"/>
          <w:b w:val="0"/>
        </w:rPr>
        <w:t>Supplemental Readings</w:t>
      </w:r>
    </w:p>
    <w:p w:rsidR="00A83220" w:rsidRDefault="00A83220" w:rsidP="00A83220">
      <w:pPr>
        <w:tabs>
          <w:tab w:val="left" w:pos="4410"/>
          <w:tab w:val="left" w:pos="5760"/>
          <w:tab w:val="left" w:pos="6020"/>
          <w:tab w:val="left" w:pos="6660"/>
          <w:tab w:val="left" w:pos="7200"/>
          <w:tab w:val="left" w:pos="8010"/>
          <w:tab w:val="left" w:pos="8550"/>
          <w:tab w:val="left" w:pos="9360"/>
        </w:tabs>
        <w:spacing w:after="0"/>
        <w:jc w:val="both"/>
        <w:rPr>
          <w:rFonts w:ascii="Times New Roman" w:hAnsi="Times New Roman" w:cs="Times New Roman"/>
          <w:b/>
          <w:sz w:val="24"/>
        </w:rPr>
      </w:pPr>
    </w:p>
    <w:p w:rsidR="00E36596" w:rsidRPr="005933A2" w:rsidRDefault="00E36596" w:rsidP="00A83220">
      <w:pPr>
        <w:tabs>
          <w:tab w:val="left" w:pos="4410"/>
          <w:tab w:val="left" w:pos="5760"/>
          <w:tab w:val="left" w:pos="6020"/>
          <w:tab w:val="left" w:pos="6660"/>
          <w:tab w:val="left" w:pos="7200"/>
          <w:tab w:val="left" w:pos="8010"/>
          <w:tab w:val="left" w:pos="8550"/>
          <w:tab w:val="left" w:pos="9360"/>
        </w:tabs>
        <w:spacing w:after="0"/>
        <w:jc w:val="both"/>
        <w:rPr>
          <w:rFonts w:ascii="Times New Roman" w:hAnsi="Times New Roman" w:cs="Times New Roman"/>
          <w:b/>
          <w:sz w:val="24"/>
        </w:rPr>
      </w:pPr>
    </w:p>
    <w:p w:rsidR="00E91FEA" w:rsidRPr="005933A2" w:rsidRDefault="002A5418" w:rsidP="004B0245">
      <w:pPr>
        <w:pStyle w:val="NormalWeb"/>
        <w:spacing w:before="0" w:beforeAutospacing="0" w:after="0" w:afterAutospacing="0"/>
        <w:rPr>
          <w:rFonts w:eastAsiaTheme="minorEastAsia"/>
          <w:b/>
          <w:szCs w:val="22"/>
        </w:rPr>
      </w:pPr>
      <w:r w:rsidRPr="005933A2">
        <w:rPr>
          <w:rFonts w:eastAsiaTheme="minorEastAsia"/>
          <w:b/>
          <w:szCs w:val="22"/>
        </w:rPr>
        <w:t xml:space="preserve">Week 18 Final Exam: </w:t>
      </w:r>
      <w:r w:rsidRPr="005933A2">
        <w:rPr>
          <w:rFonts w:eastAsiaTheme="minorEastAsia"/>
          <w:i/>
          <w:szCs w:val="22"/>
        </w:rPr>
        <w:t>January 5 -9</w:t>
      </w:r>
    </w:p>
    <w:p w:rsidR="004B0245" w:rsidRPr="00B42CB9" w:rsidRDefault="004B0245" w:rsidP="004B0245">
      <w:pPr>
        <w:spacing w:after="0" w:line="240" w:lineRule="auto"/>
        <w:rPr>
          <w:rFonts w:asciiTheme="majorHAnsi" w:hAnsiTheme="majorHAnsi" w:cs="Times New Roman"/>
          <w:sz w:val="24"/>
        </w:rPr>
      </w:pPr>
    </w:p>
    <w:p w:rsidR="004B0245" w:rsidRPr="00B42CB9" w:rsidRDefault="004B0245" w:rsidP="004B0245">
      <w:pPr>
        <w:pStyle w:val="NormalWeb"/>
        <w:spacing w:before="0" w:beforeAutospacing="0" w:after="0" w:afterAutospacing="0"/>
        <w:rPr>
          <w:rStyle w:val="Strong"/>
          <w:rFonts w:asciiTheme="majorHAnsi" w:eastAsiaTheme="minorEastAsia" w:hAnsiTheme="majorHAnsi" w:cstheme="minorBidi"/>
          <w:szCs w:val="22"/>
        </w:rPr>
      </w:pPr>
    </w:p>
    <w:p w:rsidR="004B0245" w:rsidRPr="00B42CB9" w:rsidRDefault="004B0245" w:rsidP="004B0245">
      <w:pPr>
        <w:pStyle w:val="NormalWeb"/>
        <w:spacing w:before="0" w:beforeAutospacing="0" w:after="0" w:afterAutospacing="0"/>
        <w:rPr>
          <w:rStyle w:val="Strong"/>
          <w:rFonts w:asciiTheme="majorHAnsi" w:hAnsiTheme="majorHAnsi"/>
        </w:rPr>
      </w:pPr>
    </w:p>
    <w:p w:rsidR="004B0245" w:rsidRPr="00B42CB9" w:rsidRDefault="004B0245" w:rsidP="004B0245">
      <w:pPr>
        <w:pStyle w:val="NormalWeb"/>
        <w:spacing w:before="0" w:beforeAutospacing="0" w:after="0" w:afterAutospacing="0"/>
        <w:rPr>
          <w:rStyle w:val="Strong"/>
          <w:rFonts w:asciiTheme="majorHAnsi" w:hAnsiTheme="majorHAnsi"/>
        </w:rPr>
      </w:pPr>
    </w:p>
    <w:p w:rsidR="004B0245" w:rsidRPr="00B42CB9" w:rsidRDefault="004B0245" w:rsidP="004B0245">
      <w:pPr>
        <w:pStyle w:val="NormalWeb"/>
        <w:spacing w:before="0" w:beforeAutospacing="0" w:after="0" w:afterAutospacing="0"/>
        <w:rPr>
          <w:rStyle w:val="Strong"/>
          <w:rFonts w:asciiTheme="majorHAnsi" w:hAnsiTheme="majorHAnsi"/>
        </w:rPr>
      </w:pPr>
    </w:p>
    <w:p w:rsidR="004B0245" w:rsidRPr="00B42CB9" w:rsidRDefault="004B0245" w:rsidP="004B0245">
      <w:pPr>
        <w:pStyle w:val="NormalWeb"/>
        <w:spacing w:before="0" w:beforeAutospacing="0" w:after="0" w:afterAutospacing="0"/>
        <w:rPr>
          <w:rFonts w:asciiTheme="majorHAnsi" w:eastAsiaTheme="minorEastAsia" w:hAnsiTheme="majorHAnsi"/>
          <w:szCs w:val="22"/>
        </w:rPr>
      </w:pPr>
    </w:p>
    <w:sectPr w:rsidR="004B0245" w:rsidRPr="00B42CB9" w:rsidSect="00BB115F">
      <w:head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D9" w:rsidRDefault="00E927D9" w:rsidP="00A90DA7">
      <w:pPr>
        <w:spacing w:after="0" w:line="240" w:lineRule="auto"/>
      </w:pPr>
      <w:r>
        <w:separator/>
      </w:r>
    </w:p>
  </w:endnote>
  <w:endnote w:type="continuationSeparator" w:id="0">
    <w:p w:rsidR="00E927D9" w:rsidRDefault="00E927D9" w:rsidP="00A9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D9" w:rsidRDefault="00E927D9" w:rsidP="00A90DA7">
      <w:pPr>
        <w:spacing w:after="0" w:line="240" w:lineRule="auto"/>
      </w:pPr>
      <w:r>
        <w:separator/>
      </w:r>
    </w:p>
  </w:footnote>
  <w:footnote w:type="continuationSeparator" w:id="0">
    <w:p w:rsidR="00E927D9" w:rsidRDefault="00E927D9" w:rsidP="00A9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D9" w:rsidRPr="00A90DA7" w:rsidRDefault="00E927D9" w:rsidP="00A90DA7">
    <w:pPr>
      <w:pStyle w:val="Header"/>
      <w:jc w:val="right"/>
      <w:rPr>
        <w:rFonts w:ascii="Cambria" w:hAnsi="Cambria"/>
      </w:rPr>
    </w:pPr>
    <w:r w:rsidRPr="00A90DA7">
      <w:rPr>
        <w:rFonts w:ascii="Cambria" w:hAnsi="Cambria"/>
      </w:rPr>
      <w:t xml:space="preserve">Mr. Gareth Manning, </w:t>
    </w:r>
    <w:r w:rsidR="00F14938">
      <w:rPr>
        <w:rFonts w:ascii="Cambria" w:hAnsi="Cambria"/>
      </w:rPr>
      <w:t xml:space="preserve">Hon. B.A., B.Ed., </w:t>
    </w:r>
    <w:r w:rsidRPr="00A90DA7">
      <w:rPr>
        <w:rFonts w:ascii="Cambria" w:hAnsi="Cambria"/>
      </w:rPr>
      <w:t>M.Ed.</w:t>
    </w:r>
  </w:p>
  <w:p w:rsidR="00E927D9" w:rsidRPr="00A90DA7" w:rsidRDefault="00E927D9" w:rsidP="00A90DA7">
    <w:pPr>
      <w:pStyle w:val="Header"/>
      <w:jc w:val="right"/>
      <w:rPr>
        <w:rFonts w:ascii="Cambria" w:hAnsi="Cambria"/>
      </w:rPr>
    </w:pPr>
    <w:r w:rsidRPr="00A90DA7">
      <w:rPr>
        <w:rFonts w:ascii="Cambria" w:hAnsi="Cambria"/>
      </w:rPr>
      <w:t>gmanning@pacificamerican.org</w:t>
    </w:r>
  </w:p>
  <w:p w:rsidR="00E927D9" w:rsidRDefault="00E927D9" w:rsidP="00A90D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C30"/>
    <w:multiLevelType w:val="hybridMultilevel"/>
    <w:tmpl w:val="DE502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311E7"/>
    <w:multiLevelType w:val="hybridMultilevel"/>
    <w:tmpl w:val="B1A0B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11DA8"/>
    <w:multiLevelType w:val="hybridMultilevel"/>
    <w:tmpl w:val="C372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F6156"/>
    <w:multiLevelType w:val="hybridMultilevel"/>
    <w:tmpl w:val="BBA6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87045"/>
    <w:multiLevelType w:val="hybridMultilevel"/>
    <w:tmpl w:val="A28C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7172D"/>
    <w:multiLevelType w:val="hybridMultilevel"/>
    <w:tmpl w:val="D6168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65E8F"/>
    <w:multiLevelType w:val="hybridMultilevel"/>
    <w:tmpl w:val="41166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94F0D"/>
    <w:multiLevelType w:val="hybridMultilevel"/>
    <w:tmpl w:val="DDE8C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2663FE"/>
    <w:multiLevelType w:val="hybridMultilevel"/>
    <w:tmpl w:val="B686A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C4D08"/>
    <w:multiLevelType w:val="hybridMultilevel"/>
    <w:tmpl w:val="CD12C2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565F6"/>
    <w:multiLevelType w:val="hybridMultilevel"/>
    <w:tmpl w:val="363E3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84961"/>
    <w:multiLevelType w:val="hybridMultilevel"/>
    <w:tmpl w:val="5B36A300"/>
    <w:lvl w:ilvl="0" w:tplc="909E7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097A90"/>
    <w:multiLevelType w:val="hybridMultilevel"/>
    <w:tmpl w:val="F3968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51FB5"/>
    <w:multiLevelType w:val="hybridMultilevel"/>
    <w:tmpl w:val="41166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A4DD8"/>
    <w:multiLevelType w:val="hybridMultilevel"/>
    <w:tmpl w:val="1A8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12"/>
  </w:num>
  <w:num w:numId="6">
    <w:abstractNumId w:val="6"/>
  </w:num>
  <w:num w:numId="7">
    <w:abstractNumId w:val="10"/>
  </w:num>
  <w:num w:numId="8">
    <w:abstractNumId w:val="5"/>
  </w:num>
  <w:num w:numId="9">
    <w:abstractNumId w:val="13"/>
  </w:num>
  <w:num w:numId="10">
    <w:abstractNumId w:val="9"/>
  </w:num>
  <w:num w:numId="11">
    <w:abstractNumId w:val="11"/>
  </w:num>
  <w:num w:numId="12">
    <w:abstractNumId w:val="2"/>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4D"/>
    <w:rsid w:val="00017584"/>
    <w:rsid w:val="00034D03"/>
    <w:rsid w:val="00035B4D"/>
    <w:rsid w:val="000419EF"/>
    <w:rsid w:val="00050C90"/>
    <w:rsid w:val="000600F9"/>
    <w:rsid w:val="00067499"/>
    <w:rsid w:val="00081B87"/>
    <w:rsid w:val="00084690"/>
    <w:rsid w:val="00091FCC"/>
    <w:rsid w:val="000965EA"/>
    <w:rsid w:val="000A56C2"/>
    <w:rsid w:val="000A6D33"/>
    <w:rsid w:val="000E050F"/>
    <w:rsid w:val="000E2BD8"/>
    <w:rsid w:val="000F25FE"/>
    <w:rsid w:val="00126D0E"/>
    <w:rsid w:val="00150134"/>
    <w:rsid w:val="00160019"/>
    <w:rsid w:val="00161E1D"/>
    <w:rsid w:val="00165AF1"/>
    <w:rsid w:val="00184527"/>
    <w:rsid w:val="00194054"/>
    <w:rsid w:val="001A143F"/>
    <w:rsid w:val="001B1321"/>
    <w:rsid w:val="001B2A8E"/>
    <w:rsid w:val="001B7DAC"/>
    <w:rsid w:val="001C3D59"/>
    <w:rsid w:val="001C4E15"/>
    <w:rsid w:val="00201C77"/>
    <w:rsid w:val="0023513F"/>
    <w:rsid w:val="00275749"/>
    <w:rsid w:val="002A5418"/>
    <w:rsid w:val="002E4D29"/>
    <w:rsid w:val="002F317C"/>
    <w:rsid w:val="0030798D"/>
    <w:rsid w:val="00324CF4"/>
    <w:rsid w:val="003418C7"/>
    <w:rsid w:val="003424D4"/>
    <w:rsid w:val="003663A9"/>
    <w:rsid w:val="003A2F2D"/>
    <w:rsid w:val="003E273C"/>
    <w:rsid w:val="003E2D21"/>
    <w:rsid w:val="00421362"/>
    <w:rsid w:val="0043338B"/>
    <w:rsid w:val="0044380B"/>
    <w:rsid w:val="00452C09"/>
    <w:rsid w:val="00463274"/>
    <w:rsid w:val="00476D97"/>
    <w:rsid w:val="00482D29"/>
    <w:rsid w:val="004B0245"/>
    <w:rsid w:val="004B49EE"/>
    <w:rsid w:val="004C3091"/>
    <w:rsid w:val="004C35A7"/>
    <w:rsid w:val="00505E06"/>
    <w:rsid w:val="0051062F"/>
    <w:rsid w:val="005201EC"/>
    <w:rsid w:val="0052545E"/>
    <w:rsid w:val="0055496B"/>
    <w:rsid w:val="00585BCB"/>
    <w:rsid w:val="005933A2"/>
    <w:rsid w:val="00596D94"/>
    <w:rsid w:val="005B67B0"/>
    <w:rsid w:val="005B6A8F"/>
    <w:rsid w:val="005B797B"/>
    <w:rsid w:val="005D1738"/>
    <w:rsid w:val="005E4C56"/>
    <w:rsid w:val="005E55EB"/>
    <w:rsid w:val="006441CF"/>
    <w:rsid w:val="0066234D"/>
    <w:rsid w:val="00662C0A"/>
    <w:rsid w:val="00680655"/>
    <w:rsid w:val="00696FB3"/>
    <w:rsid w:val="006B239D"/>
    <w:rsid w:val="006C22A9"/>
    <w:rsid w:val="006E1F78"/>
    <w:rsid w:val="006E34E0"/>
    <w:rsid w:val="006F7A46"/>
    <w:rsid w:val="00705B0C"/>
    <w:rsid w:val="007278DC"/>
    <w:rsid w:val="007551E1"/>
    <w:rsid w:val="00760B4E"/>
    <w:rsid w:val="00777FF4"/>
    <w:rsid w:val="007820F5"/>
    <w:rsid w:val="00792B4A"/>
    <w:rsid w:val="007A70BE"/>
    <w:rsid w:val="007C4810"/>
    <w:rsid w:val="008005A8"/>
    <w:rsid w:val="00801098"/>
    <w:rsid w:val="00812A79"/>
    <w:rsid w:val="0081429E"/>
    <w:rsid w:val="00824E63"/>
    <w:rsid w:val="00827478"/>
    <w:rsid w:val="00874522"/>
    <w:rsid w:val="00894075"/>
    <w:rsid w:val="008B2AAE"/>
    <w:rsid w:val="008B5603"/>
    <w:rsid w:val="008F1F82"/>
    <w:rsid w:val="008F5BC1"/>
    <w:rsid w:val="008F7F65"/>
    <w:rsid w:val="00902A42"/>
    <w:rsid w:val="009033F7"/>
    <w:rsid w:val="0092231E"/>
    <w:rsid w:val="00923A7D"/>
    <w:rsid w:val="00923B50"/>
    <w:rsid w:val="009334B0"/>
    <w:rsid w:val="009343D9"/>
    <w:rsid w:val="009517F6"/>
    <w:rsid w:val="0095280A"/>
    <w:rsid w:val="00955F18"/>
    <w:rsid w:val="009641B1"/>
    <w:rsid w:val="00972389"/>
    <w:rsid w:val="0097303E"/>
    <w:rsid w:val="009735FD"/>
    <w:rsid w:val="00973BAD"/>
    <w:rsid w:val="00975018"/>
    <w:rsid w:val="00987669"/>
    <w:rsid w:val="009A3944"/>
    <w:rsid w:val="009C64C1"/>
    <w:rsid w:val="009D1AEB"/>
    <w:rsid w:val="009F1363"/>
    <w:rsid w:val="009F49F0"/>
    <w:rsid w:val="009F7855"/>
    <w:rsid w:val="00A23F8E"/>
    <w:rsid w:val="00A248F3"/>
    <w:rsid w:val="00A35A2D"/>
    <w:rsid w:val="00A47541"/>
    <w:rsid w:val="00A718E8"/>
    <w:rsid w:val="00A83220"/>
    <w:rsid w:val="00A90DA7"/>
    <w:rsid w:val="00AE26BC"/>
    <w:rsid w:val="00B42CB9"/>
    <w:rsid w:val="00B4418D"/>
    <w:rsid w:val="00B50E37"/>
    <w:rsid w:val="00B54814"/>
    <w:rsid w:val="00B968CE"/>
    <w:rsid w:val="00BB115F"/>
    <w:rsid w:val="00BC6811"/>
    <w:rsid w:val="00BF7FD2"/>
    <w:rsid w:val="00C27E53"/>
    <w:rsid w:val="00CC0B45"/>
    <w:rsid w:val="00CC2417"/>
    <w:rsid w:val="00CC3E8E"/>
    <w:rsid w:val="00CC3ED5"/>
    <w:rsid w:val="00CC4837"/>
    <w:rsid w:val="00CE30B3"/>
    <w:rsid w:val="00D23071"/>
    <w:rsid w:val="00D313FA"/>
    <w:rsid w:val="00D36D8B"/>
    <w:rsid w:val="00D452E5"/>
    <w:rsid w:val="00D50521"/>
    <w:rsid w:val="00D51F2E"/>
    <w:rsid w:val="00D56E86"/>
    <w:rsid w:val="00DA275F"/>
    <w:rsid w:val="00DA5CB6"/>
    <w:rsid w:val="00DC35F6"/>
    <w:rsid w:val="00E17083"/>
    <w:rsid w:val="00E36596"/>
    <w:rsid w:val="00E36E13"/>
    <w:rsid w:val="00E37CC1"/>
    <w:rsid w:val="00E47E9D"/>
    <w:rsid w:val="00E70981"/>
    <w:rsid w:val="00E80485"/>
    <w:rsid w:val="00E82B7C"/>
    <w:rsid w:val="00E83457"/>
    <w:rsid w:val="00E91FEA"/>
    <w:rsid w:val="00E927D9"/>
    <w:rsid w:val="00EA1A35"/>
    <w:rsid w:val="00F010B3"/>
    <w:rsid w:val="00F14938"/>
    <w:rsid w:val="00F20322"/>
    <w:rsid w:val="00F61BFC"/>
    <w:rsid w:val="00F629A5"/>
    <w:rsid w:val="00F92D35"/>
    <w:rsid w:val="00FB4C38"/>
    <w:rsid w:val="00FD4B84"/>
    <w:rsid w:val="00FD6808"/>
    <w:rsid w:val="00FE15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A83220"/>
    <w:pPr>
      <w:spacing w:beforeLines="1" w:afterLines="1" w:line="240" w:lineRule="auto"/>
      <w:outlineLvl w:val="2"/>
    </w:pPr>
    <w:rPr>
      <w:rFonts w:ascii="Times" w:hAnsi="Times"/>
      <w:b/>
      <w:sz w:val="27"/>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B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B4D"/>
    <w:rPr>
      <w:b/>
      <w:bCs/>
    </w:rPr>
  </w:style>
  <w:style w:type="character" w:styleId="Emphasis">
    <w:name w:val="Emphasis"/>
    <w:basedOn w:val="DefaultParagraphFont"/>
    <w:uiPriority w:val="20"/>
    <w:qFormat/>
    <w:rsid w:val="00035B4D"/>
    <w:rPr>
      <w:i/>
      <w:iCs/>
    </w:rPr>
  </w:style>
  <w:style w:type="character" w:styleId="Hyperlink">
    <w:name w:val="Hyperlink"/>
    <w:basedOn w:val="DefaultParagraphFont"/>
    <w:uiPriority w:val="99"/>
    <w:unhideWhenUsed/>
    <w:rsid w:val="00035B4D"/>
    <w:rPr>
      <w:color w:val="0000FF"/>
      <w:u w:val="single"/>
    </w:rPr>
  </w:style>
  <w:style w:type="character" w:customStyle="1" w:styleId="Heading3Char">
    <w:name w:val="Heading 3 Char"/>
    <w:basedOn w:val="DefaultParagraphFont"/>
    <w:link w:val="Heading3"/>
    <w:uiPriority w:val="9"/>
    <w:rsid w:val="00A83220"/>
    <w:rPr>
      <w:rFonts w:ascii="Times" w:hAnsi="Times"/>
      <w:b/>
      <w:sz w:val="27"/>
      <w:szCs w:val="20"/>
      <w:lang w:eastAsia="en-US"/>
    </w:rPr>
  </w:style>
  <w:style w:type="paragraph" w:styleId="BalloonText">
    <w:name w:val="Balloon Text"/>
    <w:basedOn w:val="Normal"/>
    <w:link w:val="BalloonTextChar"/>
    <w:uiPriority w:val="99"/>
    <w:semiHidden/>
    <w:unhideWhenUsed/>
    <w:rsid w:val="00DC3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F6"/>
    <w:rPr>
      <w:rFonts w:ascii="Tahoma" w:hAnsi="Tahoma" w:cs="Tahoma"/>
      <w:sz w:val="16"/>
      <w:szCs w:val="16"/>
    </w:rPr>
  </w:style>
  <w:style w:type="paragraph" w:styleId="Header">
    <w:name w:val="header"/>
    <w:basedOn w:val="Normal"/>
    <w:link w:val="HeaderChar"/>
    <w:uiPriority w:val="99"/>
    <w:unhideWhenUsed/>
    <w:rsid w:val="00A90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DA7"/>
  </w:style>
  <w:style w:type="paragraph" w:styleId="Footer">
    <w:name w:val="footer"/>
    <w:basedOn w:val="Normal"/>
    <w:link w:val="FooterChar"/>
    <w:uiPriority w:val="99"/>
    <w:unhideWhenUsed/>
    <w:rsid w:val="00A90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DA7"/>
  </w:style>
  <w:style w:type="paragraph" w:styleId="ListParagraph">
    <w:name w:val="List Paragraph"/>
    <w:basedOn w:val="Normal"/>
    <w:uiPriority w:val="34"/>
    <w:qFormat/>
    <w:rsid w:val="00421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A83220"/>
    <w:pPr>
      <w:spacing w:beforeLines="1" w:afterLines="1" w:line="240" w:lineRule="auto"/>
      <w:outlineLvl w:val="2"/>
    </w:pPr>
    <w:rPr>
      <w:rFonts w:ascii="Times" w:hAnsi="Times"/>
      <w:b/>
      <w:sz w:val="27"/>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B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B4D"/>
    <w:rPr>
      <w:b/>
      <w:bCs/>
    </w:rPr>
  </w:style>
  <w:style w:type="character" w:styleId="Emphasis">
    <w:name w:val="Emphasis"/>
    <w:basedOn w:val="DefaultParagraphFont"/>
    <w:uiPriority w:val="20"/>
    <w:qFormat/>
    <w:rsid w:val="00035B4D"/>
    <w:rPr>
      <w:i/>
      <w:iCs/>
    </w:rPr>
  </w:style>
  <w:style w:type="character" w:styleId="Hyperlink">
    <w:name w:val="Hyperlink"/>
    <w:basedOn w:val="DefaultParagraphFont"/>
    <w:uiPriority w:val="99"/>
    <w:unhideWhenUsed/>
    <w:rsid w:val="00035B4D"/>
    <w:rPr>
      <w:color w:val="0000FF"/>
      <w:u w:val="single"/>
    </w:rPr>
  </w:style>
  <w:style w:type="character" w:customStyle="1" w:styleId="Heading3Char">
    <w:name w:val="Heading 3 Char"/>
    <w:basedOn w:val="DefaultParagraphFont"/>
    <w:link w:val="Heading3"/>
    <w:uiPriority w:val="9"/>
    <w:rsid w:val="00A83220"/>
    <w:rPr>
      <w:rFonts w:ascii="Times" w:hAnsi="Times"/>
      <w:b/>
      <w:sz w:val="27"/>
      <w:szCs w:val="20"/>
      <w:lang w:eastAsia="en-US"/>
    </w:rPr>
  </w:style>
  <w:style w:type="paragraph" w:styleId="BalloonText">
    <w:name w:val="Balloon Text"/>
    <w:basedOn w:val="Normal"/>
    <w:link w:val="BalloonTextChar"/>
    <w:uiPriority w:val="99"/>
    <w:semiHidden/>
    <w:unhideWhenUsed/>
    <w:rsid w:val="00DC3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F6"/>
    <w:rPr>
      <w:rFonts w:ascii="Tahoma" w:hAnsi="Tahoma" w:cs="Tahoma"/>
      <w:sz w:val="16"/>
      <w:szCs w:val="16"/>
    </w:rPr>
  </w:style>
  <w:style w:type="paragraph" w:styleId="Header">
    <w:name w:val="header"/>
    <w:basedOn w:val="Normal"/>
    <w:link w:val="HeaderChar"/>
    <w:uiPriority w:val="99"/>
    <w:unhideWhenUsed/>
    <w:rsid w:val="00A90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DA7"/>
  </w:style>
  <w:style w:type="paragraph" w:styleId="Footer">
    <w:name w:val="footer"/>
    <w:basedOn w:val="Normal"/>
    <w:link w:val="FooterChar"/>
    <w:uiPriority w:val="99"/>
    <w:unhideWhenUsed/>
    <w:rsid w:val="00A90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DA7"/>
  </w:style>
  <w:style w:type="paragraph" w:styleId="ListParagraph">
    <w:name w:val="List Paragraph"/>
    <w:basedOn w:val="Normal"/>
    <w:uiPriority w:val="34"/>
    <w:qFormat/>
    <w:rsid w:val="0042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1821">
      <w:bodyDiv w:val="1"/>
      <w:marLeft w:val="0"/>
      <w:marRight w:val="0"/>
      <w:marTop w:val="0"/>
      <w:marBottom w:val="0"/>
      <w:divBdr>
        <w:top w:val="none" w:sz="0" w:space="0" w:color="auto"/>
        <w:left w:val="none" w:sz="0" w:space="0" w:color="auto"/>
        <w:bottom w:val="none" w:sz="0" w:space="0" w:color="auto"/>
        <w:right w:val="none" w:sz="0" w:space="0" w:color="auto"/>
      </w:divBdr>
      <w:divsChild>
        <w:div w:id="1886330848">
          <w:marLeft w:val="0"/>
          <w:marRight w:val="0"/>
          <w:marTop w:val="0"/>
          <w:marBottom w:val="0"/>
          <w:divBdr>
            <w:top w:val="none" w:sz="0" w:space="0" w:color="auto"/>
            <w:left w:val="none" w:sz="0" w:space="0" w:color="auto"/>
            <w:bottom w:val="none" w:sz="0" w:space="0" w:color="auto"/>
            <w:right w:val="none" w:sz="0" w:space="0" w:color="auto"/>
          </w:divBdr>
        </w:div>
        <w:div w:id="1609464098">
          <w:marLeft w:val="0"/>
          <w:marRight w:val="0"/>
          <w:marTop w:val="0"/>
          <w:marBottom w:val="0"/>
          <w:divBdr>
            <w:top w:val="none" w:sz="0" w:space="0" w:color="auto"/>
            <w:left w:val="none" w:sz="0" w:space="0" w:color="auto"/>
            <w:bottom w:val="none" w:sz="0" w:space="0" w:color="auto"/>
            <w:right w:val="none" w:sz="0" w:space="0" w:color="auto"/>
          </w:divBdr>
        </w:div>
        <w:div w:id="805707403">
          <w:marLeft w:val="0"/>
          <w:marRight w:val="0"/>
          <w:marTop w:val="0"/>
          <w:marBottom w:val="0"/>
          <w:divBdr>
            <w:top w:val="none" w:sz="0" w:space="0" w:color="auto"/>
            <w:left w:val="none" w:sz="0" w:space="0" w:color="auto"/>
            <w:bottom w:val="none" w:sz="0" w:space="0" w:color="auto"/>
            <w:right w:val="none" w:sz="0" w:space="0" w:color="auto"/>
          </w:divBdr>
        </w:div>
        <w:div w:id="1214922445">
          <w:marLeft w:val="0"/>
          <w:marRight w:val="0"/>
          <w:marTop w:val="0"/>
          <w:marBottom w:val="0"/>
          <w:divBdr>
            <w:top w:val="none" w:sz="0" w:space="0" w:color="auto"/>
            <w:left w:val="none" w:sz="0" w:space="0" w:color="auto"/>
            <w:bottom w:val="none" w:sz="0" w:space="0" w:color="auto"/>
            <w:right w:val="none" w:sz="0" w:space="0" w:color="auto"/>
          </w:divBdr>
        </w:div>
        <w:div w:id="1436557962">
          <w:marLeft w:val="0"/>
          <w:marRight w:val="0"/>
          <w:marTop w:val="0"/>
          <w:marBottom w:val="0"/>
          <w:divBdr>
            <w:top w:val="none" w:sz="0" w:space="0" w:color="auto"/>
            <w:left w:val="none" w:sz="0" w:space="0" w:color="auto"/>
            <w:bottom w:val="none" w:sz="0" w:space="0" w:color="auto"/>
            <w:right w:val="none" w:sz="0" w:space="0" w:color="auto"/>
          </w:divBdr>
        </w:div>
        <w:div w:id="291178820">
          <w:marLeft w:val="0"/>
          <w:marRight w:val="0"/>
          <w:marTop w:val="0"/>
          <w:marBottom w:val="0"/>
          <w:divBdr>
            <w:top w:val="none" w:sz="0" w:space="0" w:color="auto"/>
            <w:left w:val="none" w:sz="0" w:space="0" w:color="auto"/>
            <w:bottom w:val="none" w:sz="0" w:space="0" w:color="auto"/>
            <w:right w:val="none" w:sz="0" w:space="0" w:color="auto"/>
          </w:divBdr>
        </w:div>
      </w:divsChild>
    </w:div>
    <w:div w:id="459881644">
      <w:bodyDiv w:val="1"/>
      <w:marLeft w:val="0"/>
      <w:marRight w:val="0"/>
      <w:marTop w:val="0"/>
      <w:marBottom w:val="0"/>
      <w:divBdr>
        <w:top w:val="none" w:sz="0" w:space="0" w:color="auto"/>
        <w:left w:val="none" w:sz="0" w:space="0" w:color="auto"/>
        <w:bottom w:val="none" w:sz="0" w:space="0" w:color="auto"/>
        <w:right w:val="none" w:sz="0" w:space="0" w:color="auto"/>
      </w:divBdr>
    </w:div>
    <w:div w:id="511802611">
      <w:bodyDiv w:val="1"/>
      <w:marLeft w:val="0"/>
      <w:marRight w:val="0"/>
      <w:marTop w:val="0"/>
      <w:marBottom w:val="0"/>
      <w:divBdr>
        <w:top w:val="none" w:sz="0" w:space="0" w:color="auto"/>
        <w:left w:val="none" w:sz="0" w:space="0" w:color="auto"/>
        <w:bottom w:val="none" w:sz="0" w:space="0" w:color="auto"/>
        <w:right w:val="none" w:sz="0" w:space="0" w:color="auto"/>
      </w:divBdr>
      <w:divsChild>
        <w:div w:id="1827163427">
          <w:marLeft w:val="0"/>
          <w:marRight w:val="0"/>
          <w:marTop w:val="0"/>
          <w:marBottom w:val="0"/>
          <w:divBdr>
            <w:top w:val="none" w:sz="0" w:space="0" w:color="auto"/>
            <w:left w:val="none" w:sz="0" w:space="0" w:color="auto"/>
            <w:bottom w:val="none" w:sz="0" w:space="0" w:color="auto"/>
            <w:right w:val="none" w:sz="0" w:space="0" w:color="auto"/>
          </w:divBdr>
        </w:div>
        <w:div w:id="1686398697">
          <w:marLeft w:val="0"/>
          <w:marRight w:val="0"/>
          <w:marTop w:val="0"/>
          <w:marBottom w:val="0"/>
          <w:divBdr>
            <w:top w:val="none" w:sz="0" w:space="0" w:color="auto"/>
            <w:left w:val="none" w:sz="0" w:space="0" w:color="auto"/>
            <w:bottom w:val="none" w:sz="0" w:space="0" w:color="auto"/>
            <w:right w:val="none" w:sz="0" w:space="0" w:color="auto"/>
          </w:divBdr>
        </w:div>
        <w:div w:id="674574203">
          <w:marLeft w:val="0"/>
          <w:marRight w:val="0"/>
          <w:marTop w:val="0"/>
          <w:marBottom w:val="0"/>
          <w:divBdr>
            <w:top w:val="none" w:sz="0" w:space="0" w:color="auto"/>
            <w:left w:val="none" w:sz="0" w:space="0" w:color="auto"/>
            <w:bottom w:val="none" w:sz="0" w:space="0" w:color="auto"/>
            <w:right w:val="none" w:sz="0" w:space="0" w:color="auto"/>
          </w:divBdr>
        </w:div>
        <w:div w:id="442724406">
          <w:marLeft w:val="0"/>
          <w:marRight w:val="0"/>
          <w:marTop w:val="0"/>
          <w:marBottom w:val="0"/>
          <w:divBdr>
            <w:top w:val="none" w:sz="0" w:space="0" w:color="auto"/>
            <w:left w:val="none" w:sz="0" w:space="0" w:color="auto"/>
            <w:bottom w:val="none" w:sz="0" w:space="0" w:color="auto"/>
            <w:right w:val="none" w:sz="0" w:space="0" w:color="auto"/>
          </w:divBdr>
        </w:div>
        <w:div w:id="49966418">
          <w:marLeft w:val="0"/>
          <w:marRight w:val="0"/>
          <w:marTop w:val="0"/>
          <w:marBottom w:val="0"/>
          <w:divBdr>
            <w:top w:val="none" w:sz="0" w:space="0" w:color="auto"/>
            <w:left w:val="none" w:sz="0" w:space="0" w:color="auto"/>
            <w:bottom w:val="none" w:sz="0" w:space="0" w:color="auto"/>
            <w:right w:val="none" w:sz="0" w:space="0" w:color="auto"/>
          </w:divBdr>
        </w:div>
        <w:div w:id="382677767">
          <w:marLeft w:val="0"/>
          <w:marRight w:val="0"/>
          <w:marTop w:val="0"/>
          <w:marBottom w:val="0"/>
          <w:divBdr>
            <w:top w:val="none" w:sz="0" w:space="0" w:color="auto"/>
            <w:left w:val="none" w:sz="0" w:space="0" w:color="auto"/>
            <w:bottom w:val="none" w:sz="0" w:space="0" w:color="auto"/>
            <w:right w:val="none" w:sz="0" w:space="0" w:color="auto"/>
          </w:divBdr>
        </w:div>
      </w:divsChild>
    </w:div>
    <w:div w:id="890075256">
      <w:bodyDiv w:val="1"/>
      <w:marLeft w:val="0"/>
      <w:marRight w:val="0"/>
      <w:marTop w:val="0"/>
      <w:marBottom w:val="0"/>
      <w:divBdr>
        <w:top w:val="none" w:sz="0" w:space="0" w:color="auto"/>
        <w:left w:val="none" w:sz="0" w:space="0" w:color="auto"/>
        <w:bottom w:val="none" w:sz="0" w:space="0" w:color="auto"/>
        <w:right w:val="none" w:sz="0" w:space="0" w:color="auto"/>
      </w:divBdr>
    </w:div>
    <w:div w:id="1836872922">
      <w:bodyDiv w:val="1"/>
      <w:marLeft w:val="0"/>
      <w:marRight w:val="0"/>
      <w:marTop w:val="0"/>
      <w:marBottom w:val="0"/>
      <w:divBdr>
        <w:top w:val="none" w:sz="0" w:space="0" w:color="auto"/>
        <w:left w:val="none" w:sz="0" w:space="0" w:color="auto"/>
        <w:bottom w:val="none" w:sz="0" w:space="0" w:color="auto"/>
        <w:right w:val="none" w:sz="0" w:space="0" w:color="auto"/>
      </w:divBdr>
    </w:div>
    <w:div w:id="20080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urnitin.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B97D-DA68-4F4C-9B02-E55F4FEE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PAS-C13USER</cp:lastModifiedBy>
  <cp:revision>12</cp:revision>
  <cp:lastPrinted>2010-08-25T05:28:00Z</cp:lastPrinted>
  <dcterms:created xsi:type="dcterms:W3CDTF">2014-08-19T02:57:00Z</dcterms:created>
  <dcterms:modified xsi:type="dcterms:W3CDTF">2014-08-19T05:24:00Z</dcterms:modified>
</cp:coreProperties>
</file>